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082500">
        <w:rPr>
          <w:rFonts w:ascii="Times New Roman" w:eastAsia="Times New Roman" w:hAnsi="Times New Roman" w:cs="Times New Roman"/>
          <w:b/>
          <w:caps/>
          <w:sz w:val="28"/>
          <w:szCs w:val="28"/>
          <w:lang w:eastAsia="ru-RU"/>
        </w:rPr>
        <w:t xml:space="preserve">министерство СЕЛЬСКОГО ХОЗЯЙСТВА, ПИЩЕВОЙ и перерабатывающей промышленности </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082500">
        <w:rPr>
          <w:rFonts w:ascii="Times New Roman" w:eastAsia="Times New Roman" w:hAnsi="Times New Roman" w:cs="Times New Roman"/>
          <w:b/>
          <w:caps/>
          <w:sz w:val="28"/>
          <w:szCs w:val="28"/>
          <w:lang w:eastAsia="ru-RU"/>
        </w:rPr>
        <w:t>тверской области ГБПОУ «Ржевский колледж»</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tbl>
      <w:tblPr>
        <w:tblpPr w:leftFromText="180" w:rightFromText="180" w:vertAnchor="text" w:horzAnchor="margin" w:tblpY="-22"/>
        <w:tblW w:w="9930" w:type="dxa"/>
        <w:tblLayout w:type="fixed"/>
        <w:tblLook w:val="04A0" w:firstRow="1" w:lastRow="0" w:firstColumn="1" w:lastColumn="0" w:noHBand="0" w:noVBand="1"/>
      </w:tblPr>
      <w:tblGrid>
        <w:gridCol w:w="3794"/>
        <w:gridCol w:w="1850"/>
        <w:gridCol w:w="4286"/>
      </w:tblGrid>
      <w:tr w:rsidR="00DC33E9" w:rsidRPr="00082500" w:rsidTr="00FD58D3">
        <w:trPr>
          <w:trHeight w:val="3539"/>
        </w:trPr>
        <w:tc>
          <w:tcPr>
            <w:tcW w:w="3794" w:type="dxa"/>
            <w:hideMark/>
          </w:tcPr>
          <w:p w:rsidR="00DC33E9" w:rsidRPr="00082500" w:rsidRDefault="00DC33E9" w:rsidP="00FD58D3">
            <w:pPr>
              <w:snapToGrid w:val="0"/>
              <w:spacing w:after="0" w:line="240" w:lineRule="auto"/>
              <w:jc w:val="center"/>
              <w:rPr>
                <w:rFonts w:ascii="Times New Roman" w:eastAsia="Times New Roman" w:hAnsi="Times New Roman" w:cs="Times New Roman"/>
                <w:color w:val="000000"/>
                <w:sz w:val="28"/>
                <w:szCs w:val="24"/>
                <w:lang w:eastAsia="ru-RU"/>
              </w:rPr>
            </w:pPr>
            <w:r w:rsidRPr="00082500">
              <w:rPr>
                <w:rFonts w:ascii="Times New Roman" w:eastAsia="Times New Roman" w:hAnsi="Times New Roman" w:cs="Times New Roman"/>
                <w:color w:val="000000"/>
                <w:sz w:val="28"/>
                <w:szCs w:val="24"/>
                <w:lang w:eastAsia="ru-RU"/>
              </w:rPr>
              <w:t xml:space="preserve">ОДОБРЕНА                                                </w:t>
            </w:r>
          </w:p>
          <w:p w:rsidR="00DC33E9" w:rsidRPr="00082500" w:rsidRDefault="00DC33E9" w:rsidP="00FD58D3">
            <w:pPr>
              <w:spacing w:after="0" w:line="240" w:lineRule="auto"/>
              <w:jc w:val="center"/>
              <w:rPr>
                <w:rFonts w:ascii="Times New Roman" w:eastAsia="Times New Roman" w:hAnsi="Times New Roman" w:cs="Times New Roman"/>
                <w:color w:val="000000"/>
                <w:sz w:val="28"/>
                <w:szCs w:val="24"/>
                <w:lang w:eastAsia="ru-RU"/>
              </w:rPr>
            </w:pPr>
            <w:r w:rsidRPr="00082500">
              <w:rPr>
                <w:rFonts w:ascii="Times New Roman" w:eastAsia="Times New Roman" w:hAnsi="Times New Roman" w:cs="Times New Roman"/>
                <w:color w:val="000000"/>
                <w:sz w:val="28"/>
                <w:szCs w:val="24"/>
                <w:lang w:eastAsia="ru-RU"/>
              </w:rPr>
              <w:t xml:space="preserve">цикловой комиссией </w:t>
            </w:r>
            <w:r w:rsidR="002D7845">
              <w:rPr>
                <w:bCs/>
                <w:sz w:val="28"/>
              </w:rPr>
              <w:t xml:space="preserve"> </w:t>
            </w:r>
            <w:r w:rsidR="00526B4B" w:rsidRPr="00526B4B">
              <w:rPr>
                <w:rFonts w:ascii="Times New Roman" w:hAnsi="Times New Roman" w:cs="Times New Roman"/>
                <w:bCs/>
                <w:sz w:val="28"/>
              </w:rPr>
              <w:t xml:space="preserve">общеобразовательных </w:t>
            </w:r>
            <w:r w:rsidR="002D7845" w:rsidRPr="00526B4B">
              <w:rPr>
                <w:rFonts w:ascii="Times New Roman" w:hAnsi="Times New Roman" w:cs="Times New Roman"/>
                <w:bCs/>
                <w:sz w:val="28"/>
              </w:rPr>
              <w:t>дисциплин</w:t>
            </w:r>
            <w:r w:rsidR="002D7845">
              <w:rPr>
                <w:rFonts w:ascii="Times New Roman" w:eastAsia="Times New Roman" w:hAnsi="Times New Roman" w:cs="Times New Roman"/>
                <w:color w:val="000000"/>
                <w:sz w:val="28"/>
                <w:szCs w:val="24"/>
                <w:lang w:eastAsia="ru-RU"/>
              </w:rPr>
              <w:t xml:space="preserve">  </w:t>
            </w:r>
          </w:p>
          <w:p w:rsidR="00DC33E9" w:rsidRPr="00082500" w:rsidRDefault="00DC33E9" w:rsidP="00FD58D3">
            <w:pPr>
              <w:spacing w:after="0" w:line="240" w:lineRule="auto"/>
              <w:jc w:val="center"/>
              <w:rPr>
                <w:rFonts w:ascii="Times New Roman" w:eastAsia="Times New Roman" w:hAnsi="Times New Roman" w:cs="Times New Roman"/>
                <w:color w:val="000000"/>
                <w:sz w:val="28"/>
                <w:szCs w:val="24"/>
                <w:lang w:eastAsia="ru-RU"/>
              </w:rPr>
            </w:pPr>
            <w:r w:rsidRPr="00082500">
              <w:rPr>
                <w:rFonts w:ascii="Times New Roman" w:eastAsia="Times New Roman" w:hAnsi="Times New Roman" w:cs="Times New Roman"/>
                <w:color w:val="000000"/>
                <w:sz w:val="28"/>
                <w:szCs w:val="24"/>
                <w:lang w:eastAsia="ru-RU"/>
              </w:rPr>
              <w:t>Протокол № ____ от «__»_____________202__ г.</w:t>
            </w:r>
          </w:p>
          <w:p w:rsidR="00DC33E9" w:rsidRPr="00082500" w:rsidRDefault="00DC33E9" w:rsidP="00FD58D3">
            <w:pPr>
              <w:spacing w:after="0" w:line="240" w:lineRule="auto"/>
              <w:jc w:val="center"/>
              <w:rPr>
                <w:rFonts w:ascii="Times New Roman" w:eastAsia="Times New Roman" w:hAnsi="Times New Roman" w:cs="Times New Roman"/>
                <w:color w:val="000000"/>
                <w:sz w:val="28"/>
                <w:szCs w:val="24"/>
                <w:lang w:eastAsia="ru-RU"/>
              </w:rPr>
            </w:pPr>
            <w:r w:rsidRPr="00082500">
              <w:rPr>
                <w:rFonts w:ascii="Times New Roman" w:eastAsia="Times New Roman" w:hAnsi="Times New Roman" w:cs="Times New Roman"/>
                <w:color w:val="000000"/>
                <w:sz w:val="28"/>
                <w:szCs w:val="24"/>
                <w:lang w:eastAsia="ru-RU"/>
              </w:rPr>
              <w:t>Председатель цикловой комиссии _________________________</w:t>
            </w:r>
          </w:p>
          <w:p w:rsidR="00DC33E9" w:rsidRPr="00082500" w:rsidRDefault="00DC33E9" w:rsidP="00526B4B">
            <w:pPr>
              <w:suppressAutoHyphens/>
              <w:spacing w:after="0" w:line="240" w:lineRule="auto"/>
              <w:jc w:val="center"/>
              <w:rPr>
                <w:rFonts w:ascii="Times New Roman" w:eastAsia="Times New Roman" w:hAnsi="Times New Roman" w:cs="Times New Roman"/>
                <w:color w:val="000000"/>
                <w:sz w:val="28"/>
                <w:szCs w:val="24"/>
                <w:lang w:eastAsia="ar-SA"/>
              </w:rPr>
            </w:pPr>
            <w:r w:rsidRPr="00082500">
              <w:rPr>
                <w:rFonts w:ascii="Times New Roman" w:eastAsia="Times New Roman" w:hAnsi="Times New Roman" w:cs="Times New Roman"/>
                <w:color w:val="000000"/>
                <w:sz w:val="28"/>
                <w:szCs w:val="24"/>
                <w:lang w:eastAsia="ru-RU"/>
              </w:rPr>
              <w:t>/</w:t>
            </w:r>
            <w:proofErr w:type="spellStart"/>
            <w:r w:rsidR="00526B4B">
              <w:rPr>
                <w:rFonts w:ascii="Times New Roman" w:eastAsia="Times New Roman" w:hAnsi="Times New Roman" w:cs="Times New Roman"/>
                <w:color w:val="000000"/>
                <w:sz w:val="28"/>
                <w:szCs w:val="24"/>
                <w:lang w:eastAsia="ru-RU"/>
              </w:rPr>
              <w:t>Ганя</w:t>
            </w:r>
            <w:proofErr w:type="spellEnd"/>
            <w:r w:rsidR="00526B4B">
              <w:rPr>
                <w:rFonts w:ascii="Times New Roman" w:eastAsia="Times New Roman" w:hAnsi="Times New Roman" w:cs="Times New Roman"/>
                <w:color w:val="000000"/>
                <w:sz w:val="28"/>
                <w:szCs w:val="24"/>
                <w:lang w:eastAsia="ru-RU"/>
              </w:rPr>
              <w:t xml:space="preserve"> Д.С.</w:t>
            </w:r>
            <w:r w:rsidRPr="00082500">
              <w:rPr>
                <w:rFonts w:ascii="Times New Roman" w:eastAsia="Times New Roman" w:hAnsi="Times New Roman" w:cs="Times New Roman"/>
                <w:color w:val="000000"/>
                <w:sz w:val="28"/>
                <w:szCs w:val="24"/>
                <w:lang w:eastAsia="ru-RU"/>
              </w:rPr>
              <w:t>/</w:t>
            </w:r>
          </w:p>
        </w:tc>
        <w:tc>
          <w:tcPr>
            <w:tcW w:w="1850" w:type="dxa"/>
          </w:tcPr>
          <w:p w:rsidR="00DC33E9" w:rsidRPr="00082500" w:rsidRDefault="00DC33E9" w:rsidP="00FD58D3">
            <w:pPr>
              <w:suppressAutoHyphens/>
              <w:snapToGrid w:val="0"/>
              <w:spacing w:after="0" w:line="240" w:lineRule="auto"/>
              <w:jc w:val="center"/>
              <w:rPr>
                <w:rFonts w:ascii="Times New Roman" w:eastAsia="Times New Roman" w:hAnsi="Times New Roman" w:cs="Times New Roman"/>
                <w:color w:val="000000"/>
                <w:sz w:val="28"/>
                <w:szCs w:val="24"/>
                <w:lang w:eastAsia="ar-SA"/>
              </w:rPr>
            </w:pPr>
          </w:p>
        </w:tc>
        <w:tc>
          <w:tcPr>
            <w:tcW w:w="4286" w:type="dxa"/>
          </w:tcPr>
          <w:p w:rsidR="00DC33E9" w:rsidRPr="00082500" w:rsidRDefault="00DC33E9" w:rsidP="00FD58D3">
            <w:pPr>
              <w:autoSpaceDE w:val="0"/>
              <w:snapToGrid w:val="0"/>
              <w:spacing w:after="0" w:line="240" w:lineRule="auto"/>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xml:space="preserve">              УТВЕРЖДАЮ</w:t>
            </w:r>
          </w:p>
          <w:p w:rsidR="00DC33E9" w:rsidRPr="00082500" w:rsidRDefault="00DC33E9" w:rsidP="00FD58D3">
            <w:pPr>
              <w:suppressAutoHyphens/>
              <w:spacing w:after="0" w:line="240" w:lineRule="auto"/>
              <w:jc w:val="center"/>
              <w:rPr>
                <w:rFonts w:ascii="Times New Roman" w:eastAsia="Times New Roman" w:hAnsi="Times New Roman" w:cs="Times New Roman"/>
                <w:color w:val="000000"/>
                <w:sz w:val="28"/>
                <w:szCs w:val="28"/>
                <w:lang w:eastAsia="ar-SA"/>
              </w:rPr>
            </w:pPr>
            <w:r w:rsidRPr="00082500">
              <w:rPr>
                <w:rFonts w:ascii="Times New Roman" w:eastAsia="Times New Roman" w:hAnsi="Times New Roman" w:cs="Times New Roman"/>
                <w:color w:val="000000"/>
                <w:sz w:val="28"/>
                <w:szCs w:val="28"/>
                <w:lang w:eastAsia="ar-SA"/>
              </w:rPr>
              <w:t>Старший методист:</w:t>
            </w:r>
          </w:p>
          <w:p w:rsidR="00DC33E9" w:rsidRPr="00082500" w:rsidRDefault="00DC33E9" w:rsidP="00FD58D3">
            <w:pPr>
              <w:suppressAutoHyphens/>
              <w:spacing w:after="0" w:line="240" w:lineRule="auto"/>
              <w:jc w:val="center"/>
              <w:rPr>
                <w:rFonts w:ascii="Times New Roman" w:eastAsia="Times New Roman" w:hAnsi="Times New Roman" w:cs="Times New Roman"/>
                <w:color w:val="000000"/>
                <w:sz w:val="28"/>
                <w:szCs w:val="28"/>
                <w:lang w:eastAsia="ar-SA"/>
              </w:rPr>
            </w:pPr>
            <w:r w:rsidRPr="00082500">
              <w:rPr>
                <w:rFonts w:ascii="Times New Roman" w:eastAsia="Times New Roman" w:hAnsi="Times New Roman" w:cs="Times New Roman"/>
                <w:color w:val="000000"/>
                <w:sz w:val="28"/>
                <w:szCs w:val="28"/>
                <w:lang w:eastAsia="ar-SA"/>
              </w:rPr>
              <w:t>___________________</w:t>
            </w:r>
          </w:p>
          <w:p w:rsidR="00DC33E9" w:rsidRPr="00082500" w:rsidRDefault="00DC33E9" w:rsidP="00FD58D3">
            <w:pPr>
              <w:suppressAutoHyphens/>
              <w:spacing w:after="0" w:line="240" w:lineRule="auto"/>
              <w:jc w:val="center"/>
              <w:rPr>
                <w:rFonts w:ascii="Times New Roman" w:eastAsia="Times New Roman" w:hAnsi="Times New Roman" w:cs="Times New Roman"/>
                <w:color w:val="000000"/>
                <w:sz w:val="28"/>
                <w:szCs w:val="28"/>
                <w:lang w:eastAsia="ar-SA"/>
              </w:rPr>
            </w:pPr>
            <w:r w:rsidRPr="00082500">
              <w:rPr>
                <w:rFonts w:ascii="Times New Roman" w:eastAsia="Times New Roman" w:hAnsi="Times New Roman" w:cs="Times New Roman"/>
                <w:color w:val="000000"/>
                <w:sz w:val="28"/>
                <w:szCs w:val="28"/>
                <w:lang w:eastAsia="ar-SA"/>
              </w:rPr>
              <w:t>/М.И. Безрученко/</w:t>
            </w:r>
          </w:p>
          <w:p w:rsidR="00DC33E9" w:rsidRPr="00082500" w:rsidRDefault="00DC33E9" w:rsidP="00FD58D3">
            <w:pPr>
              <w:suppressAutoHyphens/>
              <w:autoSpaceDE w:val="0"/>
              <w:snapToGrid w:val="0"/>
              <w:spacing w:after="0" w:line="240" w:lineRule="auto"/>
              <w:jc w:val="center"/>
              <w:rPr>
                <w:rFonts w:ascii="Times New Roman" w:eastAsia="Times New Roman" w:hAnsi="Times New Roman" w:cs="Times New Roman"/>
                <w:color w:val="000000"/>
                <w:sz w:val="28"/>
                <w:szCs w:val="28"/>
                <w:lang w:eastAsia="ar-SA"/>
              </w:rPr>
            </w:pPr>
            <w:r w:rsidRPr="00082500">
              <w:rPr>
                <w:rFonts w:ascii="Times New Roman" w:eastAsia="Times New Roman" w:hAnsi="Times New Roman" w:cs="Times New Roman"/>
                <w:color w:val="000000"/>
                <w:sz w:val="28"/>
                <w:szCs w:val="28"/>
                <w:lang w:eastAsia="ar-SA"/>
              </w:rPr>
              <w:t>« ____ » ____________ 202_ г.</w:t>
            </w:r>
          </w:p>
          <w:p w:rsidR="00DC33E9" w:rsidRPr="00082500" w:rsidRDefault="00DC33E9" w:rsidP="00FD58D3">
            <w:pPr>
              <w:autoSpaceDE w:val="0"/>
              <w:snapToGrid w:val="0"/>
              <w:spacing w:after="0" w:line="240" w:lineRule="auto"/>
              <w:jc w:val="center"/>
              <w:rPr>
                <w:rFonts w:ascii="Times New Roman" w:eastAsia="Times New Roman" w:hAnsi="Times New Roman" w:cs="Times New Roman"/>
                <w:bCs/>
                <w:sz w:val="28"/>
                <w:szCs w:val="28"/>
                <w:lang w:eastAsia="ru-RU"/>
              </w:rPr>
            </w:pPr>
          </w:p>
          <w:p w:rsidR="00DC33E9" w:rsidRPr="00082500" w:rsidRDefault="00DC33E9" w:rsidP="00FD58D3">
            <w:pPr>
              <w:autoSpaceDE w:val="0"/>
              <w:snapToGrid w:val="0"/>
              <w:spacing w:after="0" w:line="240" w:lineRule="auto"/>
              <w:jc w:val="center"/>
              <w:rPr>
                <w:rFonts w:ascii="Times New Roman" w:eastAsia="Times New Roman" w:hAnsi="Times New Roman" w:cs="Times New Roman"/>
                <w:bCs/>
                <w:sz w:val="28"/>
                <w:szCs w:val="28"/>
                <w:lang w:eastAsia="ru-RU"/>
              </w:rPr>
            </w:pPr>
          </w:p>
          <w:p w:rsidR="00DC33E9" w:rsidRPr="00082500" w:rsidRDefault="00DC33E9" w:rsidP="00FD58D3">
            <w:pPr>
              <w:autoSpaceDE w:val="0"/>
              <w:snapToGrid w:val="0"/>
              <w:spacing w:after="0" w:line="240" w:lineRule="auto"/>
              <w:jc w:val="center"/>
              <w:rPr>
                <w:rFonts w:ascii="Times New Roman" w:eastAsia="Times New Roman" w:hAnsi="Times New Roman" w:cs="Times New Roman"/>
                <w:bCs/>
                <w:sz w:val="28"/>
                <w:szCs w:val="28"/>
                <w:lang w:eastAsia="ru-RU"/>
              </w:rPr>
            </w:pPr>
          </w:p>
          <w:p w:rsidR="00DC33E9" w:rsidRPr="00082500" w:rsidRDefault="00DC33E9" w:rsidP="00FD58D3">
            <w:pPr>
              <w:autoSpaceDE w:val="0"/>
              <w:snapToGrid w:val="0"/>
              <w:spacing w:after="0" w:line="240" w:lineRule="auto"/>
              <w:rPr>
                <w:rFonts w:ascii="Times New Roman" w:eastAsia="Times New Roman" w:hAnsi="Times New Roman" w:cs="Times New Roman"/>
                <w:sz w:val="28"/>
                <w:szCs w:val="28"/>
                <w:lang w:eastAsia="ru-RU"/>
              </w:rPr>
            </w:pPr>
          </w:p>
        </w:tc>
      </w:tr>
    </w:tbl>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082500">
        <w:rPr>
          <w:rFonts w:ascii="Times New Roman" w:eastAsia="Times New Roman" w:hAnsi="Times New Roman" w:cs="Times New Roman"/>
          <w:b/>
          <w:caps/>
          <w:sz w:val="28"/>
          <w:szCs w:val="28"/>
          <w:lang w:eastAsia="ru-RU"/>
        </w:rPr>
        <w:t>Рабочая программа учебного предмета</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p>
    <w:p w:rsidR="00DC33E9" w:rsidRPr="00082500" w:rsidRDefault="00450D4A"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450D4A">
        <w:rPr>
          <w:rFonts w:ascii="Times New Roman" w:eastAsia="Calibri" w:hAnsi="Times New Roman" w:cs="Times New Roman"/>
          <w:sz w:val="28"/>
          <w:szCs w:val="28"/>
        </w:rPr>
        <w:t>ОУП. 12</w:t>
      </w:r>
      <w:r w:rsidR="00DC33E9" w:rsidRPr="00450D4A">
        <w:rPr>
          <w:rFonts w:ascii="Times New Roman" w:eastAsia="Calibri" w:hAnsi="Times New Roman" w:cs="Times New Roman"/>
          <w:sz w:val="28"/>
          <w:szCs w:val="28"/>
        </w:rPr>
        <w:t xml:space="preserve"> </w:t>
      </w:r>
      <w:r w:rsidR="00DC33E9" w:rsidRPr="00082500">
        <w:rPr>
          <w:rFonts w:ascii="Times New Roman" w:eastAsia="Calibri" w:hAnsi="Times New Roman" w:cs="Times New Roman"/>
          <w:sz w:val="28"/>
          <w:szCs w:val="28"/>
        </w:rPr>
        <w:t>Физическая культура</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r w:rsidRPr="00082500">
        <w:rPr>
          <w:rFonts w:ascii="Times New Roman" w:eastAsia="Times New Roman" w:hAnsi="Times New Roman" w:cs="Times New Roman"/>
          <w:b/>
          <w:bCs/>
          <w:sz w:val="28"/>
          <w:szCs w:val="24"/>
          <w:lang w:eastAsia="ru-RU"/>
        </w:rPr>
        <w:t xml:space="preserve">Уровень программы </w:t>
      </w:r>
      <w:r w:rsidRPr="00082500">
        <w:rPr>
          <w:rFonts w:ascii="Times New Roman" w:eastAsia="Times New Roman" w:hAnsi="Times New Roman" w:cs="Times New Roman"/>
          <w:bCs/>
          <w:sz w:val="28"/>
          <w:szCs w:val="24"/>
          <w:lang w:eastAsia="ru-RU"/>
        </w:rPr>
        <w:t xml:space="preserve"> базовый</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p>
    <w:p w:rsidR="00526B4B" w:rsidRPr="00526B4B" w:rsidRDefault="00DC33E9" w:rsidP="00526B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
          <w:bCs/>
          <w:sz w:val="28"/>
          <w:szCs w:val="24"/>
          <w:lang w:eastAsia="ru-RU"/>
        </w:rPr>
        <w:t xml:space="preserve">Специальность </w:t>
      </w:r>
      <w:r w:rsidR="00526B4B" w:rsidRPr="00526B4B">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DC33E9" w:rsidRPr="00082500" w:rsidRDefault="008E0297"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sz w:val="28"/>
          <w:szCs w:val="24"/>
          <w:lang w:eastAsia="ru-RU"/>
        </w:rPr>
      </w:pPr>
      <w:r>
        <w:rPr>
          <w:rFonts w:ascii="Times New Roman" w:hAnsi="Times New Roman"/>
          <w:noProof/>
          <w:sz w:val="28"/>
          <w:szCs w:val="28"/>
          <w:lang w:eastAsia="ru-RU"/>
        </w:rPr>
        <mc:AlternateContent>
          <mc:Choice Requires="wps">
            <w:drawing>
              <wp:inline distT="0" distB="0" distL="0" distR="0" wp14:anchorId="1786DE85" wp14:editId="2CF8DF3C">
                <wp:extent cx="9525" cy="9525"/>
                <wp:effectExtent l="0" t="0" r="0" b="0"/>
                <wp:docPr id="1"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" filled="f" stroked="f">
                <o:lock v:ext="edit" aspectratio="t"/>
                <w10:anchorlock/>
              </v:rect>
            </w:pict>
          </mc:Fallback>
        </mc:AlternateConten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sz w:val="28"/>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sz w:val="28"/>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b/>
          <w:bCs/>
          <w:sz w:val="28"/>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b/>
          <w:bCs/>
          <w:sz w:val="28"/>
          <w:szCs w:val="24"/>
          <w:lang w:eastAsia="ru-RU"/>
        </w:rPr>
      </w:pPr>
      <w:r w:rsidRPr="00082500">
        <w:rPr>
          <w:rFonts w:ascii="Times New Roman" w:eastAsia="Times New Roman" w:hAnsi="Times New Roman" w:cs="Times New Roman"/>
          <w:b/>
          <w:bCs/>
          <w:sz w:val="28"/>
          <w:szCs w:val="24"/>
          <w:lang w:eastAsia="ru-RU"/>
        </w:rPr>
        <w:t xml:space="preserve">Объем программы: </w:t>
      </w:r>
      <w:r w:rsidRPr="00450D4A">
        <w:rPr>
          <w:rFonts w:ascii="Times New Roman" w:eastAsia="Times New Roman" w:hAnsi="Times New Roman" w:cs="Times New Roman"/>
          <w:b/>
          <w:bCs/>
          <w:sz w:val="28"/>
          <w:szCs w:val="24"/>
          <w:lang w:eastAsia="ru-RU"/>
        </w:rPr>
        <w:t>1</w:t>
      </w:r>
      <w:r w:rsidR="00450D4A" w:rsidRPr="00450D4A">
        <w:rPr>
          <w:rFonts w:ascii="Times New Roman" w:eastAsia="Times New Roman" w:hAnsi="Times New Roman" w:cs="Times New Roman"/>
          <w:b/>
          <w:bCs/>
          <w:sz w:val="28"/>
          <w:szCs w:val="24"/>
          <w:lang w:eastAsia="ru-RU"/>
        </w:rPr>
        <w:t>17</w:t>
      </w:r>
      <w:r w:rsidRPr="00082500">
        <w:rPr>
          <w:rFonts w:ascii="Times New Roman" w:eastAsia="Times New Roman" w:hAnsi="Times New Roman" w:cs="Times New Roman"/>
          <w:b/>
          <w:bCs/>
          <w:sz w:val="28"/>
          <w:szCs w:val="24"/>
          <w:lang w:eastAsia="ru-RU"/>
        </w:rPr>
        <w:t xml:space="preserve"> часов</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r w:rsidRPr="00082500">
        <w:rPr>
          <w:rFonts w:ascii="Times New Roman" w:eastAsia="Times New Roman" w:hAnsi="Times New Roman" w:cs="Times New Roman"/>
          <w:b/>
          <w:bCs/>
          <w:sz w:val="28"/>
          <w:szCs w:val="24"/>
          <w:lang w:eastAsia="ru-RU"/>
        </w:rPr>
        <w:t>Форма промежуточной аттестации: дифференцированный зачет</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467E12"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i/>
          <w:sz w:val="24"/>
          <w:szCs w:val="24"/>
          <w:lang w:eastAsia="ru-RU"/>
        </w:rPr>
      </w:pPr>
      <w:r w:rsidRPr="00082500">
        <w:rPr>
          <w:rFonts w:ascii="Times New Roman" w:eastAsia="Times New Roman" w:hAnsi="Times New Roman" w:cs="Times New Roman"/>
          <w:sz w:val="24"/>
          <w:szCs w:val="24"/>
          <w:lang w:eastAsia="ru-RU"/>
        </w:rPr>
        <w:t xml:space="preserve">Разработчик: </w:t>
      </w:r>
      <w:r w:rsidR="00467E12">
        <w:rPr>
          <w:rFonts w:ascii="Times New Roman" w:eastAsia="Times New Roman" w:hAnsi="Times New Roman"/>
          <w:i/>
          <w:sz w:val="24"/>
          <w:szCs w:val="24"/>
          <w:lang w:eastAsia="ru-RU"/>
        </w:rPr>
        <w:t>Орлова И.Н.</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преподаватель ГБПОУ «Ржевский колледж»</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Ржев, 202</w:t>
      </w:r>
      <w:r w:rsidR="00526B4B">
        <w:rPr>
          <w:rFonts w:ascii="Times New Roman" w:eastAsia="Times New Roman" w:hAnsi="Times New Roman" w:cs="Times New Roman"/>
          <w:sz w:val="24"/>
          <w:szCs w:val="24"/>
          <w:lang w:eastAsia="ru-RU"/>
        </w:rPr>
        <w:t>6</w:t>
      </w:r>
      <w:r w:rsidRPr="00082500">
        <w:rPr>
          <w:rFonts w:ascii="Times New Roman" w:eastAsia="Times New Roman" w:hAnsi="Times New Roman" w:cs="Times New Roman"/>
          <w:sz w:val="24"/>
          <w:szCs w:val="24"/>
          <w:lang w:eastAsia="ru-RU"/>
        </w:rPr>
        <w:t xml:space="preserve"> г.</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sz w:val="28"/>
          <w:szCs w:val="28"/>
          <w:lang w:eastAsia="ru-RU"/>
        </w:rPr>
      </w:pPr>
      <w:r w:rsidRPr="00082500">
        <w:rPr>
          <w:rFonts w:ascii="Times New Roman" w:eastAsia="Times New Roman" w:hAnsi="Times New Roman" w:cs="Times New Roman"/>
          <w:b/>
          <w:sz w:val="28"/>
          <w:szCs w:val="28"/>
          <w:lang w:eastAsia="ru-RU"/>
        </w:rPr>
        <w:t>СОДЕРЖАНИЕ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bl>
      <w:tblPr>
        <w:tblW w:w="0" w:type="auto"/>
        <w:tblLook w:val="01E0" w:firstRow="1" w:lastRow="1" w:firstColumn="1" w:lastColumn="1" w:noHBand="0" w:noVBand="0"/>
      </w:tblPr>
      <w:tblGrid>
        <w:gridCol w:w="7668"/>
        <w:gridCol w:w="1903"/>
      </w:tblGrid>
      <w:tr w:rsidR="00DC33E9" w:rsidRPr="00082500" w:rsidTr="00FD58D3">
        <w:tc>
          <w:tcPr>
            <w:tcW w:w="7668" w:type="dxa"/>
          </w:tcPr>
          <w:p w:rsidR="00DC33E9" w:rsidRPr="00082500" w:rsidRDefault="00DC33E9" w:rsidP="00FD58D3">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1903" w:type="dxa"/>
            <w:hideMark/>
          </w:tcPr>
          <w:p w:rsidR="00DC33E9" w:rsidRPr="00082500" w:rsidRDefault="00DC33E9" w:rsidP="00FD58D3">
            <w:pPr>
              <w:spacing w:after="0" w:line="240" w:lineRule="auto"/>
              <w:jc w:val="center"/>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стр.</w:t>
            </w:r>
          </w:p>
        </w:tc>
      </w:tr>
      <w:tr w:rsidR="00DC33E9" w:rsidRPr="00082500" w:rsidTr="00FD58D3">
        <w:tc>
          <w:tcPr>
            <w:tcW w:w="7668" w:type="dxa"/>
          </w:tcPr>
          <w:p w:rsidR="00DC33E9" w:rsidRPr="00082500" w:rsidRDefault="00DC33E9" w:rsidP="00FD58D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caps/>
                <w:sz w:val="24"/>
                <w:szCs w:val="24"/>
                <w:lang w:eastAsia="ru-RU"/>
              </w:rPr>
              <w:t>пояснительная записка</w:t>
            </w:r>
          </w:p>
          <w:p w:rsidR="00DC33E9" w:rsidRPr="00082500" w:rsidRDefault="00DC33E9" w:rsidP="00FD58D3">
            <w:pPr>
              <w:spacing w:after="0" w:line="240" w:lineRule="auto"/>
              <w:rPr>
                <w:rFonts w:ascii="Times New Roman" w:eastAsia="Times New Roman" w:hAnsi="Times New Roman" w:cs="Times New Roman"/>
                <w:sz w:val="24"/>
                <w:szCs w:val="24"/>
                <w:lang w:eastAsia="ru-RU"/>
              </w:rPr>
            </w:pPr>
          </w:p>
        </w:tc>
        <w:tc>
          <w:tcPr>
            <w:tcW w:w="1903" w:type="dxa"/>
            <w:hideMark/>
          </w:tcPr>
          <w:p w:rsidR="00DC33E9" w:rsidRPr="00082500" w:rsidRDefault="00DC33E9" w:rsidP="00FD58D3">
            <w:pPr>
              <w:spacing w:after="0" w:line="240" w:lineRule="auto"/>
              <w:jc w:val="center"/>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3</w:t>
            </w:r>
          </w:p>
        </w:tc>
      </w:tr>
      <w:tr w:rsidR="00DC33E9" w:rsidRPr="00082500" w:rsidTr="00FD58D3">
        <w:tc>
          <w:tcPr>
            <w:tcW w:w="7668" w:type="dxa"/>
          </w:tcPr>
          <w:p w:rsidR="00DC33E9" w:rsidRPr="00082500" w:rsidRDefault="00DC33E9" w:rsidP="00FD58D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caps/>
                <w:sz w:val="24"/>
                <w:szCs w:val="24"/>
                <w:lang w:eastAsia="ru-RU"/>
              </w:rPr>
              <w:t>Планируемые результаты освоения учебного предмета</w:t>
            </w:r>
          </w:p>
          <w:p w:rsidR="00DC33E9" w:rsidRPr="00082500" w:rsidRDefault="00DC33E9" w:rsidP="00FD58D3">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1903" w:type="dxa"/>
            <w:hideMark/>
          </w:tcPr>
          <w:p w:rsidR="00DC33E9" w:rsidRPr="00082500" w:rsidRDefault="00267F10" w:rsidP="00FD58D3">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DC33E9" w:rsidRPr="00082500" w:rsidTr="00FD58D3">
        <w:trPr>
          <w:trHeight w:val="670"/>
        </w:trPr>
        <w:tc>
          <w:tcPr>
            <w:tcW w:w="7668" w:type="dxa"/>
          </w:tcPr>
          <w:p w:rsidR="00DC33E9" w:rsidRPr="00082500" w:rsidRDefault="00DC33E9" w:rsidP="00FD58D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caps/>
                <w:sz w:val="24"/>
                <w:szCs w:val="24"/>
                <w:lang w:eastAsia="ru-RU"/>
              </w:rPr>
              <w:t>содержание учебного предмета</w:t>
            </w:r>
          </w:p>
          <w:p w:rsidR="00DC33E9" w:rsidRPr="00082500" w:rsidRDefault="00DC33E9" w:rsidP="00FD58D3">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1903" w:type="dxa"/>
            <w:hideMark/>
          </w:tcPr>
          <w:p w:rsidR="00DC33E9" w:rsidRPr="00082500" w:rsidRDefault="00DC33E9" w:rsidP="008A7D38">
            <w:pPr>
              <w:spacing w:after="0" w:line="240" w:lineRule="auto"/>
              <w:jc w:val="center"/>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1</w:t>
            </w:r>
            <w:r w:rsidR="008A7D38">
              <w:rPr>
                <w:rFonts w:ascii="Times New Roman" w:eastAsia="Times New Roman" w:hAnsi="Times New Roman" w:cs="Times New Roman"/>
                <w:sz w:val="28"/>
                <w:szCs w:val="28"/>
                <w:lang w:eastAsia="ru-RU"/>
              </w:rPr>
              <w:t>0</w:t>
            </w:r>
          </w:p>
        </w:tc>
      </w:tr>
      <w:tr w:rsidR="00DC33E9" w:rsidRPr="00082500" w:rsidTr="00FD58D3">
        <w:tc>
          <w:tcPr>
            <w:tcW w:w="7668" w:type="dxa"/>
          </w:tcPr>
          <w:p w:rsidR="00DC33E9" w:rsidRPr="00082500" w:rsidRDefault="00DC33E9" w:rsidP="00FD58D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caps/>
                <w:sz w:val="24"/>
                <w:szCs w:val="24"/>
                <w:lang w:eastAsia="ru-RU"/>
              </w:rPr>
              <w:t>тематическое планирование</w:t>
            </w:r>
          </w:p>
          <w:p w:rsidR="00DC33E9" w:rsidRPr="00082500" w:rsidRDefault="00DC33E9" w:rsidP="00FD58D3">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1903" w:type="dxa"/>
            <w:hideMark/>
          </w:tcPr>
          <w:p w:rsidR="00DC33E9" w:rsidRPr="00082500" w:rsidRDefault="00DC33E9" w:rsidP="00267F10">
            <w:pPr>
              <w:spacing w:after="0" w:line="240" w:lineRule="auto"/>
              <w:jc w:val="center"/>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1</w:t>
            </w:r>
            <w:r w:rsidR="00267F10">
              <w:rPr>
                <w:rFonts w:ascii="Times New Roman" w:eastAsia="Times New Roman" w:hAnsi="Times New Roman" w:cs="Times New Roman"/>
                <w:sz w:val="28"/>
                <w:szCs w:val="28"/>
                <w:lang w:eastAsia="ru-RU"/>
              </w:rPr>
              <w:t>4</w:t>
            </w:r>
          </w:p>
        </w:tc>
      </w:tr>
      <w:tr w:rsidR="00DC33E9" w:rsidRPr="00082500" w:rsidTr="00FD58D3">
        <w:tc>
          <w:tcPr>
            <w:tcW w:w="7668" w:type="dxa"/>
            <w:hideMark/>
          </w:tcPr>
          <w:p w:rsidR="00DC33E9" w:rsidRPr="00082500" w:rsidRDefault="00DC33E9" w:rsidP="00FD58D3">
            <w:pPr>
              <w:keepNext/>
              <w:numPr>
                <w:ilvl w:val="0"/>
                <w:numId w:val="1"/>
              </w:numPr>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caps/>
                <w:sz w:val="24"/>
                <w:szCs w:val="24"/>
                <w:lang w:eastAsia="ru-RU"/>
              </w:rPr>
              <w:t>Материально-техническое обеспечение</w:t>
            </w:r>
          </w:p>
        </w:tc>
        <w:tc>
          <w:tcPr>
            <w:tcW w:w="1903" w:type="dxa"/>
            <w:hideMark/>
          </w:tcPr>
          <w:p w:rsidR="00DC33E9" w:rsidRPr="00082500" w:rsidRDefault="00DC33E9" w:rsidP="00267F10">
            <w:pPr>
              <w:spacing w:after="0" w:line="240" w:lineRule="auto"/>
              <w:jc w:val="center"/>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1</w:t>
            </w:r>
            <w:r w:rsidR="00267F10">
              <w:rPr>
                <w:rFonts w:ascii="Times New Roman" w:eastAsia="Times New Roman" w:hAnsi="Times New Roman" w:cs="Times New Roman"/>
                <w:sz w:val="28"/>
                <w:szCs w:val="28"/>
                <w:lang w:eastAsia="ru-RU"/>
              </w:rPr>
              <w:t>5</w:t>
            </w:r>
          </w:p>
        </w:tc>
      </w:tr>
    </w:tbl>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p w:rsidR="00DC33E9" w:rsidRPr="00082500" w:rsidRDefault="00DC33E9" w:rsidP="00217512">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caps/>
          <w:sz w:val="28"/>
          <w:szCs w:val="28"/>
          <w:u w:val="single"/>
          <w:lang w:eastAsia="ru-RU"/>
        </w:rPr>
        <w:br w:type="page"/>
      </w:r>
      <w:r w:rsidRPr="00082500">
        <w:rPr>
          <w:rFonts w:ascii="Times New Roman" w:eastAsia="Times New Roman" w:hAnsi="Times New Roman" w:cs="Times New Roman"/>
          <w:b/>
          <w:caps/>
          <w:sz w:val="28"/>
          <w:szCs w:val="28"/>
          <w:lang w:eastAsia="ru-RU"/>
        </w:rPr>
        <w:lastRenderedPageBreak/>
        <w:t xml:space="preserve">1. </w:t>
      </w:r>
      <w:r w:rsidRPr="00082500">
        <w:rPr>
          <w:rFonts w:ascii="Times New Roman" w:eastAsia="Times New Roman" w:hAnsi="Times New Roman" w:cs="Times New Roman"/>
          <w:b/>
          <w:caps/>
          <w:sz w:val="24"/>
          <w:szCs w:val="24"/>
          <w:lang w:eastAsia="ru-RU"/>
        </w:rPr>
        <w:t>пояснительная записка</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DC33E9" w:rsidRPr="00082500" w:rsidRDefault="00DC33E9" w:rsidP="00DC33E9">
      <w:pPr>
        <w:numPr>
          <w:ilvl w:val="1"/>
          <w:numId w:val="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hanging="11"/>
        <w:contextualSpacing/>
        <w:jc w:val="both"/>
        <w:rPr>
          <w:rFonts w:ascii="Times New Roman" w:eastAsia="Times New Roman" w:hAnsi="Times New Roman" w:cs="Times New Roman"/>
          <w:b/>
          <w:sz w:val="28"/>
          <w:szCs w:val="28"/>
          <w:lang w:eastAsia="ru-RU"/>
        </w:rPr>
      </w:pPr>
      <w:r w:rsidRPr="00082500">
        <w:rPr>
          <w:rFonts w:ascii="Times New Roman" w:eastAsia="Times New Roman" w:hAnsi="Times New Roman" w:cs="Times New Roman"/>
          <w:b/>
          <w:sz w:val="28"/>
          <w:szCs w:val="28"/>
          <w:lang w:eastAsia="ru-RU"/>
        </w:rPr>
        <w:t>Область применения программы</w:t>
      </w:r>
    </w:p>
    <w:p w:rsidR="00526B4B" w:rsidRPr="00526B4B" w:rsidRDefault="00DC33E9" w:rsidP="00526B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sz w:val="28"/>
          <w:szCs w:val="28"/>
          <w:lang w:eastAsia="ru-RU"/>
        </w:rPr>
        <w:t>Рабочая программа учебного предмета «</w:t>
      </w:r>
      <w:r w:rsidRPr="00082500">
        <w:rPr>
          <w:rFonts w:ascii="Times New Roman" w:eastAsia="Calibri" w:hAnsi="Times New Roman" w:cs="Times New Roman"/>
          <w:sz w:val="28"/>
          <w:szCs w:val="28"/>
        </w:rPr>
        <w:t>Физическая культура</w:t>
      </w:r>
      <w:r w:rsidRPr="00082500">
        <w:rPr>
          <w:rFonts w:ascii="Times New Roman" w:eastAsia="Times New Roman" w:hAnsi="Times New Roman" w:cs="Times New Roman"/>
          <w:sz w:val="28"/>
          <w:szCs w:val="28"/>
          <w:lang w:eastAsia="ru-RU"/>
        </w:rPr>
        <w:t xml:space="preserve">» является частью программы подготовки специалистов среднего звена по специальности </w:t>
      </w:r>
      <w:r w:rsidR="00526B4B" w:rsidRPr="00526B4B">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467E12" w:rsidRDefault="008E0297" w:rsidP="0021751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hAnsi="Times New Roman"/>
          <w:noProof/>
          <w:sz w:val="28"/>
          <w:szCs w:val="28"/>
          <w:lang w:eastAsia="ru-RU"/>
        </w:rPr>
        <mc:AlternateContent>
          <mc:Choice Requires="wps">
            <w:drawing>
              <wp:inline distT="0" distB="0" distL="0" distR="0" wp14:anchorId="5EC37389" wp14:editId="46B79497">
                <wp:extent cx="9525" cy="9525"/>
                <wp:effectExtent l="0" t="0" r="0" b="0"/>
                <wp:docPr id="2"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s/qgrrwIAALQFAAAOAAAAAAAAAAAA&#10;AAAAAC4CAABkcnMvZTJvRG9jLnhtbFBLAQItABQABgAIAAAAIQDUCNk32AAAAAEBAAAPAAAAAAAA&#10;AAAAAAAAAAkFAABkcnMvZG93bnJldi54bWxQSwUGAAAAAAQABADzAAAADgYAAAAA&#10;" filled="f" stroked="f">
                <o:lock v:ext="edit" aspectratio="t"/>
                <w10:anchorlock/>
              </v:rect>
            </w:pict>
          </mc:Fallback>
        </mc:AlternateContent>
      </w:r>
    </w:p>
    <w:p w:rsidR="00526B4B" w:rsidRPr="00526B4B" w:rsidRDefault="00217512" w:rsidP="00526B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lang w:eastAsia="ru-RU"/>
        </w:rPr>
      </w:pPr>
      <w:proofErr w:type="gramStart"/>
      <w:r w:rsidRPr="00217512">
        <w:rPr>
          <w:rFonts w:ascii="Times New Roman" w:eastAsia="Times New Roman" w:hAnsi="Times New Roman" w:cs="Times New Roman"/>
          <w:sz w:val="28"/>
          <w:szCs w:val="28"/>
          <w:lang w:eastAsia="ru-RU"/>
        </w:rPr>
        <w:t>Рабочая программа учебной дисциплины ООД.12 Физическая культура составлена в соответствии с федеральным государственным образовательным стандартом среднего общего образования, утвержденным Приказом Министерства образования и науки Российской Федерации от 17 мая 2012 г. № 413, с приказом Министерства просвещения Российской Федерации от 18.05.2023 № 371 «Об утверждении федеральной образовательной программы среднего общего образования» (с изменениями и дополнениями), с приказом от 19.02.2024 г. № 110</w:t>
      </w:r>
      <w:proofErr w:type="gramEnd"/>
      <w:r w:rsidRPr="00217512">
        <w:rPr>
          <w:rFonts w:ascii="Times New Roman" w:eastAsia="Times New Roman" w:hAnsi="Times New Roman" w:cs="Times New Roman"/>
          <w:sz w:val="28"/>
          <w:szCs w:val="28"/>
          <w:lang w:eastAsia="ru-RU"/>
        </w:rPr>
        <w:t xml:space="preserve"> «</w:t>
      </w:r>
      <w:proofErr w:type="gramStart"/>
      <w:r w:rsidRPr="00217512">
        <w:rPr>
          <w:rFonts w:ascii="Times New Roman" w:eastAsia="Times New Roman" w:hAnsi="Times New Roman" w:cs="Times New Roman"/>
          <w:sz w:val="28"/>
          <w:szCs w:val="28"/>
          <w:lang w:eastAsia="ru-RU"/>
        </w:rPr>
        <w:t xml:space="preserve">О внесении изменений в некоторые приказы министерства образования и науки Российской федерации, касающиеся федеральных государственных образовательных стандартов основного общего образования» с учетом примерной программы общеобразовательного предмета «Физическая культура» в профессиональных образовательных организаций, в соответствии с федеральным государственным образовательным стандартом среднего профессионального образования по специальности </w:t>
      </w:r>
      <w:r w:rsidR="00526B4B" w:rsidRPr="00526B4B">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roofErr w:type="gramEnd"/>
    </w:p>
    <w:p w:rsidR="00217512" w:rsidRPr="00217512" w:rsidRDefault="008E0297" w:rsidP="0021751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bCs/>
          <w:sz w:val="28"/>
          <w:szCs w:val="24"/>
          <w:lang w:eastAsia="ru-RU"/>
        </w:rPr>
      </w:pPr>
      <w:r>
        <w:rPr>
          <w:rFonts w:ascii="Times New Roman" w:hAnsi="Times New Roman"/>
          <w:noProof/>
          <w:sz w:val="28"/>
          <w:szCs w:val="28"/>
          <w:lang w:eastAsia="ru-RU"/>
        </w:rPr>
        <mc:AlternateContent>
          <mc:Choice Requires="wps">
            <w:drawing>
              <wp:inline distT="0" distB="0" distL="0" distR="0" wp14:anchorId="5AC4D426" wp14:editId="1C946E28">
                <wp:extent cx="9525" cy="9525"/>
                <wp:effectExtent l="0" t="0" r="0" b="0"/>
                <wp:docPr id="3"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A9FbbrwIAALQFAAAOAAAAAAAAAAAA&#10;AAAAAC4CAABkcnMvZTJvRG9jLnhtbFBLAQItABQABgAIAAAAIQDUCNk32AAAAAEBAAAPAAAAAAAA&#10;AAAAAAAAAAkFAABkcnMvZG93bnJldi54bWxQSwUGAAAAAAQABADzAAAADgYAAAAA&#10;" filled="f" stroked="f">
                <o:lock v:ext="edit" aspectratio="t"/>
                <w10:anchorlock/>
              </v:rect>
            </w:pict>
          </mc:Fallback>
        </mc:AlternateContent>
      </w:r>
      <w:r w:rsidR="00217512" w:rsidRPr="00217512">
        <w:rPr>
          <w:rFonts w:ascii="Times New Roman" w:eastAsia="Times New Roman" w:hAnsi="Times New Roman" w:cs="Times New Roman"/>
          <w:sz w:val="28"/>
          <w:szCs w:val="28"/>
          <w:lang w:eastAsia="ru-RU"/>
        </w:rPr>
        <w:t>, утвержденным приказом Министерства просвещения Российской Федерации от 14.04.2022 № 235 (с дополнениями и изменениями).</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ascii="Times New Roman" w:eastAsia="Times New Roman" w:hAnsi="Times New Roman" w:cs="Times New Roman"/>
          <w:b/>
          <w:i/>
          <w:color w:val="FF0000"/>
          <w:sz w:val="28"/>
          <w:szCs w:val="28"/>
          <w:lang w:eastAsia="ru-RU"/>
        </w:rPr>
      </w:pPr>
      <w:r w:rsidRPr="00082500">
        <w:rPr>
          <w:rFonts w:ascii="Times New Roman" w:eastAsia="Times New Roman" w:hAnsi="Times New Roman" w:cs="Times New Roman"/>
          <w:sz w:val="28"/>
          <w:szCs w:val="28"/>
          <w:lang w:eastAsia="ru-RU"/>
        </w:rPr>
        <w:t xml:space="preserve">Цель предмета </w:t>
      </w:r>
      <w:r w:rsidRPr="00082500">
        <w:rPr>
          <w:rFonts w:ascii="Times New Roman CYR" w:eastAsia="Times New Roman" w:hAnsi="Times New Roman CYR" w:cs="Times New Roman CYR"/>
          <w:sz w:val="28"/>
          <w:szCs w:val="28"/>
          <w:lang w:eastAsia="ru-RU"/>
        </w:rPr>
        <w:t>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082500">
        <w:rPr>
          <w:rFonts w:ascii="Times New Roman" w:eastAsia="Times New Roman" w:hAnsi="Times New Roman" w:cs="Times New Roman"/>
          <w:b/>
          <w:sz w:val="28"/>
          <w:szCs w:val="28"/>
          <w:lang w:eastAsia="ru-RU"/>
        </w:rPr>
        <w:t>1.2. Место учебного предмета в структуре программы подготовки специалистов среднего звена</w:t>
      </w:r>
    </w:p>
    <w:p w:rsidR="00DC33E9" w:rsidRPr="00082500" w:rsidRDefault="00DC33E9" w:rsidP="00DC33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Учебный предмет «</w:t>
      </w:r>
      <w:r w:rsidRPr="00082500">
        <w:rPr>
          <w:rFonts w:ascii="Times New Roman" w:eastAsia="Calibri" w:hAnsi="Times New Roman" w:cs="Times New Roman"/>
          <w:sz w:val="28"/>
          <w:szCs w:val="28"/>
        </w:rPr>
        <w:t>Физическая культура</w:t>
      </w:r>
      <w:r w:rsidRPr="00082500">
        <w:rPr>
          <w:rFonts w:ascii="Times New Roman" w:eastAsia="Times New Roman" w:hAnsi="Times New Roman" w:cs="Times New Roman"/>
          <w:sz w:val="28"/>
          <w:szCs w:val="28"/>
          <w:lang w:eastAsia="ru-RU"/>
        </w:rPr>
        <w:t>» входит в общеобразовательный цикл, в раз</w:t>
      </w:r>
      <w:r>
        <w:rPr>
          <w:rFonts w:ascii="Times New Roman" w:eastAsia="Times New Roman" w:hAnsi="Times New Roman" w:cs="Times New Roman"/>
          <w:sz w:val="28"/>
          <w:szCs w:val="28"/>
          <w:lang w:eastAsia="ru-RU"/>
        </w:rPr>
        <w:t>дел «Общие учебные предметы». Пр</w:t>
      </w:r>
      <w:r w:rsidRPr="00082500">
        <w:rPr>
          <w:rFonts w:ascii="Times New Roman" w:eastAsia="Times New Roman" w:hAnsi="Times New Roman" w:cs="Times New Roman"/>
          <w:sz w:val="28"/>
          <w:szCs w:val="28"/>
          <w:lang w:eastAsia="ru-RU"/>
        </w:rPr>
        <w:t xml:space="preserve">офиль обучения – </w:t>
      </w:r>
      <w:r w:rsidR="008D6DF0">
        <w:rPr>
          <w:rFonts w:ascii="Times New Roman" w:eastAsia="Times New Roman" w:hAnsi="Times New Roman" w:cs="Times New Roman"/>
          <w:sz w:val="28"/>
          <w:szCs w:val="28"/>
          <w:lang w:eastAsia="ru-RU"/>
        </w:rPr>
        <w:t>технический</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b/>
          <w:sz w:val="28"/>
          <w:szCs w:val="28"/>
          <w:lang w:eastAsia="ru-RU"/>
        </w:rPr>
        <w:t xml:space="preserve"> 1.3. Аттестация предмета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Реализация программы предмета «</w:t>
      </w:r>
      <w:r w:rsidRPr="00082500">
        <w:rPr>
          <w:rFonts w:ascii="Times New Roman" w:eastAsia="Calibri" w:hAnsi="Times New Roman" w:cs="Times New Roman"/>
          <w:sz w:val="28"/>
          <w:szCs w:val="28"/>
        </w:rPr>
        <w:t>Физическая культура</w:t>
      </w:r>
      <w:r w:rsidRPr="00082500">
        <w:rPr>
          <w:rFonts w:ascii="Times New Roman" w:eastAsia="Times New Roman" w:hAnsi="Times New Roman" w:cs="Times New Roman"/>
          <w:sz w:val="28"/>
          <w:szCs w:val="28"/>
          <w:lang w:eastAsia="ru-RU"/>
        </w:rPr>
        <w:t xml:space="preserve">» сопровождается текущей и промежуточной аттестацией в форме дифференцированного зачета в 1 и 2 семестрах первого курса </w:t>
      </w:r>
      <w:proofErr w:type="gramStart"/>
      <w:r w:rsidRPr="00082500">
        <w:rPr>
          <w:rFonts w:ascii="Times New Roman" w:eastAsia="Times New Roman" w:hAnsi="Times New Roman" w:cs="Times New Roman"/>
          <w:sz w:val="28"/>
          <w:szCs w:val="28"/>
          <w:lang w:eastAsia="ru-RU"/>
        </w:rPr>
        <w:t>обучения по программе</w:t>
      </w:r>
      <w:proofErr w:type="gramEnd"/>
      <w:r w:rsidRPr="00082500">
        <w:rPr>
          <w:rFonts w:ascii="Times New Roman" w:eastAsia="Times New Roman" w:hAnsi="Times New Roman" w:cs="Times New Roman"/>
          <w:sz w:val="28"/>
          <w:szCs w:val="28"/>
          <w:lang w:eastAsia="ru-RU"/>
        </w:rPr>
        <w:t>, которая установлена учебным планом.</w:t>
      </w:r>
    </w:p>
    <w:p w:rsidR="00DC33E9" w:rsidRPr="00082500" w:rsidRDefault="00DC33E9" w:rsidP="002175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b/>
          <w:sz w:val="28"/>
          <w:szCs w:val="28"/>
          <w:lang w:eastAsia="ru-RU"/>
        </w:rPr>
        <w:t>1.4. Количество часов на освоение программы учебного предмета:</w:t>
      </w:r>
    </w:p>
    <w:p w:rsidR="00DC33E9" w:rsidRPr="00450D4A"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50D4A">
        <w:rPr>
          <w:rFonts w:ascii="Times New Roman" w:eastAsia="Times New Roman" w:hAnsi="Times New Roman" w:cs="Times New Roman"/>
          <w:sz w:val="28"/>
          <w:szCs w:val="28"/>
          <w:lang w:eastAsia="ru-RU"/>
        </w:rPr>
        <w:t xml:space="preserve">Общей учебной нагрузки </w:t>
      </w:r>
      <w:proofErr w:type="gramStart"/>
      <w:r w:rsidRPr="00450D4A">
        <w:rPr>
          <w:rFonts w:ascii="Times New Roman" w:eastAsia="Times New Roman" w:hAnsi="Times New Roman" w:cs="Times New Roman"/>
          <w:sz w:val="28"/>
          <w:szCs w:val="28"/>
          <w:lang w:eastAsia="ru-RU"/>
        </w:rPr>
        <w:t>обучающегося</w:t>
      </w:r>
      <w:proofErr w:type="gramEnd"/>
      <w:r w:rsidRPr="00450D4A">
        <w:rPr>
          <w:rFonts w:ascii="Times New Roman" w:eastAsia="Times New Roman" w:hAnsi="Times New Roman" w:cs="Times New Roman"/>
          <w:sz w:val="28"/>
          <w:szCs w:val="28"/>
          <w:lang w:eastAsia="ru-RU"/>
        </w:rPr>
        <w:t xml:space="preserve"> 1</w:t>
      </w:r>
      <w:r w:rsidR="00450D4A" w:rsidRPr="00450D4A">
        <w:rPr>
          <w:rFonts w:ascii="Times New Roman" w:eastAsia="Times New Roman" w:hAnsi="Times New Roman" w:cs="Times New Roman"/>
          <w:sz w:val="28"/>
          <w:szCs w:val="28"/>
          <w:lang w:eastAsia="ru-RU"/>
        </w:rPr>
        <w:t>17</w:t>
      </w:r>
      <w:r w:rsidRPr="00450D4A">
        <w:rPr>
          <w:rFonts w:ascii="Times New Roman" w:eastAsia="Times New Roman" w:hAnsi="Times New Roman" w:cs="Times New Roman"/>
          <w:sz w:val="28"/>
          <w:szCs w:val="28"/>
          <w:lang w:eastAsia="ru-RU"/>
        </w:rPr>
        <w:t xml:space="preserve"> часов, в том числе:</w:t>
      </w:r>
    </w:p>
    <w:p w:rsidR="00DC33E9"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50D4A">
        <w:rPr>
          <w:rFonts w:ascii="Times New Roman" w:eastAsia="Times New Roman" w:hAnsi="Times New Roman" w:cs="Times New Roman"/>
          <w:sz w:val="28"/>
          <w:szCs w:val="28"/>
          <w:lang w:eastAsia="ru-RU"/>
        </w:rPr>
        <w:t xml:space="preserve">обязательной аудиторной учебной нагрузки </w:t>
      </w:r>
      <w:proofErr w:type="gramStart"/>
      <w:r w:rsidRPr="00450D4A">
        <w:rPr>
          <w:rFonts w:ascii="Times New Roman" w:eastAsia="Times New Roman" w:hAnsi="Times New Roman" w:cs="Times New Roman"/>
          <w:sz w:val="28"/>
          <w:szCs w:val="28"/>
          <w:lang w:eastAsia="ru-RU"/>
        </w:rPr>
        <w:t>обучающегося</w:t>
      </w:r>
      <w:proofErr w:type="gramEnd"/>
      <w:r w:rsidRPr="00450D4A">
        <w:rPr>
          <w:rFonts w:ascii="Times New Roman" w:eastAsia="Times New Roman" w:hAnsi="Times New Roman" w:cs="Times New Roman"/>
          <w:sz w:val="28"/>
          <w:szCs w:val="28"/>
          <w:lang w:eastAsia="ru-RU"/>
        </w:rPr>
        <w:t xml:space="preserve"> 117 часов;</w:t>
      </w:r>
    </w:p>
    <w:p w:rsidR="008E0297" w:rsidRDefault="008E0297"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8E0297" w:rsidRPr="00450D4A" w:rsidRDefault="008E0297"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DC33E9" w:rsidRPr="00082500" w:rsidRDefault="00DC33E9" w:rsidP="00DC33E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082500">
        <w:rPr>
          <w:rFonts w:ascii="Times New Roman" w:eastAsia="Times New Roman" w:hAnsi="Times New Roman" w:cs="Times New Roman"/>
          <w:b/>
          <w:sz w:val="28"/>
          <w:szCs w:val="28"/>
          <w:lang w:eastAsia="ru-RU"/>
        </w:rPr>
        <w:t xml:space="preserve">2. ПЛАНИРУЕМЫЕ РЕЗУЛЬТАТЫ </w:t>
      </w:r>
      <w:r w:rsidRPr="00082500">
        <w:rPr>
          <w:rFonts w:ascii="Times New Roman" w:eastAsia="Times New Roman" w:hAnsi="Times New Roman" w:cs="Times New Roman"/>
          <w:b/>
          <w:caps/>
          <w:sz w:val="24"/>
          <w:szCs w:val="24"/>
          <w:lang w:eastAsia="ru-RU"/>
        </w:rPr>
        <w:t>освоения учебного предмета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В результате изучения предмета «</w:t>
      </w:r>
      <w:r w:rsidRPr="00082500">
        <w:rPr>
          <w:rFonts w:ascii="Times New Roman" w:eastAsia="Calibri" w:hAnsi="Times New Roman" w:cs="Times New Roman"/>
          <w:sz w:val="28"/>
          <w:szCs w:val="28"/>
        </w:rPr>
        <w:t>Физическая культура»</w:t>
      </w:r>
      <w:r w:rsidRPr="00082500">
        <w:rPr>
          <w:rFonts w:ascii="Times New Roman" w:eastAsia="Times New Roman" w:hAnsi="Times New Roman" w:cs="Times New Roman"/>
          <w:sz w:val="28"/>
          <w:szCs w:val="28"/>
          <w:lang w:eastAsia="ru-RU"/>
        </w:rPr>
        <w:t xml:space="preserve"> </w:t>
      </w:r>
      <w:proofErr w:type="gramStart"/>
      <w:r w:rsidRPr="00082500">
        <w:rPr>
          <w:rFonts w:ascii="Times New Roman" w:eastAsia="Times New Roman" w:hAnsi="Times New Roman" w:cs="Times New Roman"/>
          <w:sz w:val="28"/>
          <w:szCs w:val="28"/>
          <w:lang w:eastAsia="ru-RU"/>
        </w:rPr>
        <w:t>у</w:t>
      </w:r>
      <w:proofErr w:type="gramEnd"/>
      <w:r w:rsidRPr="00082500">
        <w:rPr>
          <w:rFonts w:ascii="Times New Roman" w:eastAsia="Times New Roman" w:hAnsi="Times New Roman" w:cs="Times New Roman"/>
          <w:sz w:val="28"/>
          <w:szCs w:val="28"/>
          <w:lang w:eastAsia="ru-RU"/>
        </w:rPr>
        <w:t xml:space="preserve"> обучающегося должны быть сформированы личностные, </w:t>
      </w:r>
      <w:proofErr w:type="spellStart"/>
      <w:r w:rsidRPr="00082500">
        <w:rPr>
          <w:rFonts w:ascii="Times New Roman" w:eastAsia="Times New Roman" w:hAnsi="Times New Roman" w:cs="Times New Roman"/>
          <w:sz w:val="28"/>
          <w:szCs w:val="28"/>
          <w:lang w:eastAsia="ru-RU"/>
        </w:rPr>
        <w:t>метапредметные</w:t>
      </w:r>
      <w:proofErr w:type="spellEnd"/>
      <w:r w:rsidRPr="00082500">
        <w:rPr>
          <w:rFonts w:ascii="Times New Roman" w:eastAsia="Times New Roman" w:hAnsi="Times New Roman" w:cs="Times New Roman"/>
          <w:sz w:val="28"/>
          <w:szCs w:val="28"/>
          <w:lang w:eastAsia="ru-RU"/>
        </w:rPr>
        <w:t xml:space="preserve"> и предметные результаты.</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082500">
        <w:rPr>
          <w:rFonts w:ascii="Times New Roman" w:eastAsia="Times New Roman" w:hAnsi="Times New Roman" w:cs="Times New Roman"/>
          <w:b/>
          <w:sz w:val="28"/>
          <w:szCs w:val="28"/>
          <w:lang w:eastAsia="ru-RU"/>
        </w:rPr>
        <w:t>Личностные результаты</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DC33E9" w:rsidRPr="00082500" w:rsidRDefault="00DC33E9" w:rsidP="00DC33E9">
      <w:pPr>
        <w:widowControl w:val="0"/>
        <w:autoSpaceDE w:val="0"/>
        <w:autoSpaceDN w:val="0"/>
        <w:spacing w:after="0" w:line="240" w:lineRule="auto"/>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Личностные результаты освоения программы учебного предмета «Физическая культура» характеризуются:</w:t>
      </w:r>
    </w:p>
    <w:p w:rsidR="00DC33E9" w:rsidRPr="00082500" w:rsidRDefault="00DC33E9" w:rsidP="00DC33E9">
      <w:pPr>
        <w:widowControl w:val="0"/>
        <w:autoSpaceDE w:val="0"/>
        <w:autoSpaceDN w:val="0"/>
        <w:spacing w:after="0" w:line="240" w:lineRule="auto"/>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1) гражданского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proofErr w:type="spellStart"/>
      <w:r w:rsidRPr="00082500">
        <w:rPr>
          <w:rFonts w:ascii="Times New Roman" w:eastAsia="Calibri" w:hAnsi="Times New Roman" w:cs="Times New Roman"/>
          <w:bCs/>
          <w:sz w:val="28"/>
          <w:szCs w:val="28"/>
        </w:rPr>
        <w:t>сформированность</w:t>
      </w:r>
      <w:proofErr w:type="spellEnd"/>
      <w:r w:rsidRPr="00082500">
        <w:rPr>
          <w:rFonts w:ascii="Times New Roman" w:eastAsia="Calibri" w:hAnsi="Times New Roman" w:cs="Times New Roman"/>
          <w:bCs/>
          <w:sz w:val="28"/>
          <w:szCs w:val="28"/>
        </w:rPr>
        <w:t xml:space="preserve"> гражданской позиции обучающегося как активного и ответственного члена российского общества;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осознание своих конституционных прав и обязанностей, уважение закона и правопорядка;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принятие традиционных национальных, общечеловеческих гуманистических и демократических ценностей;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умение взаимодействовать с социальными институтами в соответствии с их функциями и назначением;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к гуманитарной и волонтёрской деятельности;</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2) патриотического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proofErr w:type="spellStart"/>
      <w:r w:rsidRPr="00082500">
        <w:rPr>
          <w:rFonts w:ascii="Times New Roman" w:eastAsia="Calibri" w:hAnsi="Times New Roman" w:cs="Times New Roman"/>
          <w:bCs/>
          <w:sz w:val="28"/>
          <w:szCs w:val="28"/>
        </w:rPr>
        <w:t>сформированность</w:t>
      </w:r>
      <w:proofErr w:type="spellEnd"/>
      <w:r w:rsidRPr="00082500">
        <w:rPr>
          <w:rFonts w:ascii="Times New Roman" w:eastAsia="Calibri" w:hAnsi="Times New Roman" w:cs="Times New Roman"/>
          <w:bCs/>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идейную убеждённость, готовность к служению и защите Отечества, ответственность за его судьбу;</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3) духовно-нравственного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осознание духовных ценностей российского народа;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proofErr w:type="spellStart"/>
      <w:r w:rsidRPr="00082500">
        <w:rPr>
          <w:rFonts w:ascii="Times New Roman" w:eastAsia="Calibri" w:hAnsi="Times New Roman" w:cs="Times New Roman"/>
          <w:bCs/>
          <w:sz w:val="28"/>
          <w:szCs w:val="28"/>
        </w:rPr>
        <w:t>сформированность</w:t>
      </w:r>
      <w:proofErr w:type="spellEnd"/>
      <w:r w:rsidRPr="00082500">
        <w:rPr>
          <w:rFonts w:ascii="Times New Roman" w:eastAsia="Calibri" w:hAnsi="Times New Roman" w:cs="Times New Roman"/>
          <w:bCs/>
          <w:sz w:val="28"/>
          <w:szCs w:val="28"/>
        </w:rPr>
        <w:t xml:space="preserve"> нравственного сознания, этического поведения;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способность оценивать ситуацию и принимать осознанные решения, ориентируясь на морально-нравственные нормы и ценности;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осознание личного вклада в построение устойчивого будущего;</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 xml:space="preserve">ответственное отношение к своим родителям, созданию семьи на </w:t>
      </w:r>
      <w:r w:rsidRPr="00082500">
        <w:rPr>
          <w:rFonts w:ascii="Times New Roman" w:eastAsia="Calibri" w:hAnsi="Times New Roman" w:cs="Times New Roman"/>
          <w:bCs/>
          <w:sz w:val="28"/>
          <w:szCs w:val="28"/>
        </w:rPr>
        <w:lastRenderedPageBreak/>
        <w:t>основе осознанного принятия ценностей семейной жизни в соответствии с традициями народов России;</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4) эстетического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к самовыражению в разных видах искусства, стремление проявлять качества творческой личности;</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5) физического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proofErr w:type="spellStart"/>
      <w:r w:rsidRPr="00082500">
        <w:rPr>
          <w:rFonts w:ascii="Times New Roman" w:eastAsia="Calibri" w:hAnsi="Times New Roman" w:cs="Times New Roman"/>
          <w:bCs/>
          <w:sz w:val="28"/>
          <w:szCs w:val="28"/>
        </w:rPr>
        <w:t>сформированность</w:t>
      </w:r>
      <w:proofErr w:type="spellEnd"/>
      <w:r w:rsidRPr="00082500">
        <w:rPr>
          <w:rFonts w:ascii="Times New Roman" w:eastAsia="Calibri" w:hAnsi="Times New Roman" w:cs="Times New Roman"/>
          <w:bCs/>
          <w:sz w:val="28"/>
          <w:szCs w:val="28"/>
        </w:rPr>
        <w:t xml:space="preserve"> здорового и безопасного образа жизни, ответственного отношения к своему здоровью;</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потребность в физическом совершенствовании, занятиях спортивн</w:t>
      </w:r>
      <w:proofErr w:type="gramStart"/>
      <w:r w:rsidRPr="00082500">
        <w:rPr>
          <w:rFonts w:ascii="Times New Roman" w:eastAsia="Calibri" w:hAnsi="Times New Roman" w:cs="Times New Roman"/>
          <w:bCs/>
          <w:sz w:val="28"/>
          <w:szCs w:val="28"/>
        </w:rPr>
        <w:t>о-</w:t>
      </w:r>
      <w:proofErr w:type="gramEnd"/>
      <w:r w:rsidRPr="00082500">
        <w:rPr>
          <w:rFonts w:ascii="Times New Roman" w:eastAsia="Calibri" w:hAnsi="Times New Roman" w:cs="Times New Roman"/>
          <w:bCs/>
          <w:sz w:val="28"/>
          <w:szCs w:val="28"/>
        </w:rPr>
        <w:t xml:space="preserve"> оздоровительной деятельностью;</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активное неприятие вредных привычек и иных форм причинения вреда физическому и психическому здоровью;</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6) трудового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к труду, осознание приобретённых умений и навыков, трудолюбие;</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к активной деятельности технологической и социальной направленности;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способность инициировать, планировать и самостоятельно выполнять такую деятельность;</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готовность и способность к образованию и самообразованию на протяжении всей жизни;</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7) экологического воспитания: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proofErr w:type="spellStart"/>
      <w:r w:rsidRPr="00082500">
        <w:rPr>
          <w:rFonts w:ascii="Times New Roman" w:eastAsia="Calibri" w:hAnsi="Times New Roman" w:cs="Times New Roman"/>
          <w:bCs/>
          <w:sz w:val="28"/>
          <w:szCs w:val="28"/>
        </w:rPr>
        <w:t>сформированность</w:t>
      </w:r>
      <w:proofErr w:type="spellEnd"/>
      <w:r w:rsidRPr="00082500">
        <w:rPr>
          <w:rFonts w:ascii="Times New Roman" w:eastAsia="Calibri" w:hAnsi="Times New Roman" w:cs="Times New Roman"/>
          <w:bCs/>
          <w:sz w:val="28"/>
          <w:szCs w:val="28"/>
        </w:rPr>
        <w:t xml:space="preserve"> экологической культуры, понимание влияния социально- </w:t>
      </w:r>
      <w:proofErr w:type="gramStart"/>
      <w:r w:rsidRPr="00082500">
        <w:rPr>
          <w:rFonts w:ascii="Times New Roman" w:eastAsia="Calibri" w:hAnsi="Times New Roman" w:cs="Times New Roman"/>
          <w:bCs/>
          <w:sz w:val="28"/>
          <w:szCs w:val="28"/>
        </w:rPr>
        <w:t>экономических процессов</w:t>
      </w:r>
      <w:proofErr w:type="gramEnd"/>
      <w:r w:rsidRPr="00082500">
        <w:rPr>
          <w:rFonts w:ascii="Times New Roman" w:eastAsia="Calibri" w:hAnsi="Times New Roman" w:cs="Times New Roman"/>
          <w:bCs/>
          <w:sz w:val="28"/>
          <w:szCs w:val="28"/>
        </w:rPr>
        <w:t xml:space="preserve"> на состояние природной и социальной среды, осознание глобального характера экологических проблем;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планирование и осуществление действий в окружающей среде на основе знания целей устойчивого развития человечества;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предотвращать их;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расширение опыта деятельности экологической направленности.</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8) ценности научного познания: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proofErr w:type="spellStart"/>
      <w:r w:rsidRPr="00082500">
        <w:rPr>
          <w:rFonts w:ascii="Times New Roman" w:eastAsia="Calibri" w:hAnsi="Times New Roman" w:cs="Times New Roman"/>
          <w:bCs/>
          <w:sz w:val="28"/>
          <w:szCs w:val="28"/>
        </w:rPr>
        <w:t>сформированность</w:t>
      </w:r>
      <w:proofErr w:type="spellEnd"/>
      <w:r w:rsidRPr="00082500">
        <w:rPr>
          <w:rFonts w:ascii="Times New Roman" w:eastAsia="Calibri" w:hAnsi="Times New Roman" w:cs="Times New Roman"/>
          <w:bCs/>
          <w:sz w:val="28"/>
          <w:szCs w:val="28"/>
        </w:rPr>
        <w:t xml:space="preserve"> мировоззрения, соответствующего современному </w:t>
      </w:r>
      <w:r w:rsidRPr="00082500">
        <w:rPr>
          <w:rFonts w:ascii="Times New Roman" w:eastAsia="Calibri" w:hAnsi="Times New Roman" w:cs="Times New Roman"/>
          <w:bCs/>
          <w:sz w:val="28"/>
          <w:szCs w:val="28"/>
        </w:rPr>
        <w:lastRenderedPageBreak/>
        <w:t>уровню развития науки и общественной практики, основанного на диалоге культур, способствующего осознанию своего места в поликультурном мире;</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совершенствование языковой и читательской культуры как средства взаимодействия между людьми и познанием мира;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DC33E9" w:rsidRPr="00082500" w:rsidRDefault="00DC33E9" w:rsidP="00450D4A">
      <w:pPr>
        <w:widowControl w:val="0"/>
        <w:autoSpaceDE w:val="0"/>
        <w:autoSpaceDN w:val="0"/>
        <w:spacing w:after="0" w:line="240" w:lineRule="auto"/>
        <w:ind w:firstLine="709"/>
        <w:jc w:val="both"/>
        <w:rPr>
          <w:rFonts w:ascii="Times New Roman" w:eastAsia="Calibri" w:hAnsi="Times New Roman" w:cs="Times New Roman"/>
          <w:bCs/>
          <w:sz w:val="28"/>
          <w:szCs w:val="28"/>
        </w:rPr>
      </w:pPr>
    </w:p>
    <w:p w:rsidR="00DC33E9" w:rsidRPr="00082500" w:rsidRDefault="00DC33E9" w:rsidP="00450D4A">
      <w:pPr>
        <w:widowControl w:val="0"/>
        <w:autoSpaceDE w:val="0"/>
        <w:autoSpaceDN w:val="0"/>
        <w:spacing w:after="0" w:line="240" w:lineRule="auto"/>
        <w:ind w:firstLine="709"/>
        <w:jc w:val="center"/>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МЕТАПРЕДМЕТНЫЕ РЕЗУЛЬТАТЫ</w:t>
      </w:r>
    </w:p>
    <w:p w:rsidR="00DC33E9" w:rsidRPr="00082500" w:rsidRDefault="00DC33E9" w:rsidP="00450D4A">
      <w:pPr>
        <w:widowControl w:val="0"/>
        <w:autoSpaceDE w:val="0"/>
        <w:autoSpaceDN w:val="0"/>
        <w:spacing w:after="0" w:line="240" w:lineRule="auto"/>
        <w:ind w:firstLine="709"/>
        <w:jc w:val="both"/>
        <w:rPr>
          <w:rFonts w:ascii="Times New Roman" w:eastAsia="Calibri" w:hAnsi="Times New Roman" w:cs="Times New Roman"/>
          <w:bCs/>
          <w:sz w:val="28"/>
          <w:szCs w:val="28"/>
        </w:rPr>
      </w:pPr>
    </w:p>
    <w:p w:rsidR="00DC33E9" w:rsidRPr="00082500" w:rsidRDefault="00DC33E9" w:rsidP="00450D4A">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Познавательные универсальные учебные действия</w:t>
      </w:r>
    </w:p>
    <w:p w:rsidR="00DC33E9" w:rsidRPr="00082500" w:rsidRDefault="00DC33E9" w:rsidP="00450D4A">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а) Базовые логические действия: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самостоятельно формулировать и актуализировать проблему, рассматривать её всесторонне;</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устанавливать существенный признак или основания для сравнения, классификации и обобщения;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определять цели деятельности, задавать параметры и критерии их достижения;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выявлять закономерности и противоречия в рассматриваемых явлениях;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разрабатывать план решения проблемы с учётом анализа имеющихся материальных и нематериальных ресурсов;</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вносить коррективы в деятельность, оценивать соответствие результатов целям, оценивать риски последствий деятельности;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координировать и выполнять работу в условиях реального, виртуального и комбинированного взаимодействия;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развивать креативное мышление при решении жизненных проблем.</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б</w:t>
      </w:r>
      <w:proofErr w:type="gramStart"/>
      <w:r w:rsidRPr="00082500">
        <w:rPr>
          <w:rFonts w:ascii="Times New Roman" w:eastAsia="Calibri" w:hAnsi="Times New Roman" w:cs="Times New Roman"/>
          <w:b/>
          <w:bCs/>
          <w:sz w:val="28"/>
          <w:szCs w:val="28"/>
        </w:rPr>
        <w:t>)Б</w:t>
      </w:r>
      <w:proofErr w:type="gramEnd"/>
      <w:r w:rsidRPr="00082500">
        <w:rPr>
          <w:rFonts w:ascii="Times New Roman" w:eastAsia="Calibri" w:hAnsi="Times New Roman" w:cs="Times New Roman"/>
          <w:b/>
          <w:bCs/>
          <w:sz w:val="28"/>
          <w:szCs w:val="28"/>
        </w:rPr>
        <w:t>азовые исследовательские действия: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формирование научного типа мышления, владение научной терминологией, ключевыми понятиями и методами;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ставить и формулировать собственные задачи в образовательной деятельности и жизненных ситуациях;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 xml:space="preserve">анализировать полученные в ходе решения задачи результаты, критически оценивать их достоверность, прогнозировать изменение в новых </w:t>
      </w:r>
      <w:r w:rsidRPr="00082500">
        <w:rPr>
          <w:rFonts w:ascii="Times New Roman" w:eastAsia="Calibri" w:hAnsi="Times New Roman" w:cs="Times New Roman"/>
          <w:bCs/>
          <w:sz w:val="28"/>
          <w:szCs w:val="28"/>
        </w:rPr>
        <w:lastRenderedPageBreak/>
        <w:t>условиях;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давать оценку новым ситуациям, оценивать приобретённый опыт;</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осуществлять целенаправленный поиск переноса средств и способов действия в профессиональную среду;</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уметь переносить знания в познавательную и практическую области жизнедеятельности;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уметь интегрировать знания из разных предметных областей;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в</w:t>
      </w:r>
      <w:proofErr w:type="gramStart"/>
      <w:r w:rsidRPr="00082500">
        <w:rPr>
          <w:rFonts w:ascii="Times New Roman" w:eastAsia="Calibri" w:hAnsi="Times New Roman" w:cs="Times New Roman"/>
          <w:b/>
          <w:bCs/>
          <w:sz w:val="28"/>
          <w:szCs w:val="28"/>
        </w:rPr>
        <w:t>)Р</w:t>
      </w:r>
      <w:proofErr w:type="gramEnd"/>
      <w:r w:rsidRPr="00082500">
        <w:rPr>
          <w:rFonts w:ascii="Times New Roman" w:eastAsia="Calibri" w:hAnsi="Times New Roman" w:cs="Times New Roman"/>
          <w:b/>
          <w:bCs/>
          <w:sz w:val="28"/>
          <w:szCs w:val="28"/>
        </w:rPr>
        <w:t>абота с информацией: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оценивать достоверность, легитимность информации, её соответствие правовым и морально-этическим нормам;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владеть навыками распознавания и защиты информации, информационной безопасности личности.</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Cs/>
          <w:sz w:val="28"/>
          <w:szCs w:val="28"/>
        </w:rPr>
      </w:pP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Коммуникативные универсальные учебные действия</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а</w:t>
      </w:r>
      <w:proofErr w:type="gramStart"/>
      <w:r w:rsidRPr="00082500">
        <w:rPr>
          <w:rFonts w:ascii="Times New Roman" w:eastAsia="Calibri" w:hAnsi="Times New Roman" w:cs="Times New Roman"/>
          <w:b/>
          <w:bCs/>
          <w:sz w:val="28"/>
          <w:szCs w:val="28"/>
        </w:rPr>
        <w:t>)О</w:t>
      </w:r>
      <w:proofErr w:type="gramEnd"/>
      <w:r w:rsidRPr="00082500">
        <w:rPr>
          <w:rFonts w:ascii="Times New Roman" w:eastAsia="Calibri" w:hAnsi="Times New Roman" w:cs="Times New Roman"/>
          <w:b/>
          <w:bCs/>
          <w:sz w:val="28"/>
          <w:szCs w:val="28"/>
        </w:rPr>
        <w:t>бщение:</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осуществлять коммуникации во всех сферах жизни;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владеть различными способами общения и взаимодействия;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аргументированно вести диалог, уметь смягчать конфликтные ситуации;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развёрнуто и логично излагать свою точку зрения с использованием языковых средств.</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Регулятивные универсальные учебные действия</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а) Самоорганизация: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 xml:space="preserve">самостоятельно составлять план решения проблемы с учётом </w:t>
      </w:r>
      <w:r w:rsidRPr="00082500">
        <w:rPr>
          <w:rFonts w:ascii="Times New Roman" w:eastAsia="Calibri" w:hAnsi="Times New Roman" w:cs="Times New Roman"/>
          <w:bCs/>
          <w:sz w:val="28"/>
          <w:szCs w:val="28"/>
        </w:rPr>
        <w:lastRenderedPageBreak/>
        <w:t>имеющихся ресурсов, собственных возможностей и предпочтений;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давать оценку новым ситуациям;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расширять рамки учебного предмета на основе личных предпочтений;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делать осознанный выбор, аргументировать его, брать ответственность за решение;</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оценивать приобретённый опыт;</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способствовать формированию и проявлению широкой эрудиции в разных областях знаний;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постоянно повышать свой образовательный и культурный уровень;</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б</w:t>
      </w:r>
      <w:proofErr w:type="gramStart"/>
      <w:r w:rsidRPr="00082500">
        <w:rPr>
          <w:rFonts w:ascii="Times New Roman" w:eastAsia="Calibri" w:hAnsi="Times New Roman" w:cs="Times New Roman"/>
          <w:b/>
          <w:bCs/>
          <w:sz w:val="28"/>
          <w:szCs w:val="28"/>
        </w:rPr>
        <w:t>)С</w:t>
      </w:r>
      <w:proofErr w:type="gramEnd"/>
      <w:r w:rsidRPr="00082500">
        <w:rPr>
          <w:rFonts w:ascii="Times New Roman" w:eastAsia="Calibri" w:hAnsi="Times New Roman" w:cs="Times New Roman"/>
          <w:b/>
          <w:bCs/>
          <w:sz w:val="28"/>
          <w:szCs w:val="28"/>
        </w:rPr>
        <w:t>амоконтроль</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принятие себя и других: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давать оценку новым ситуациям, вносить коррективы в деятельность, оценивать соответствие результатов целям;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владеть навыками познавательной рефлексии как осознанием совершаемых действий и мыслительных процессов, их результатов и оснований;</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использовать приёмы рефлексии для оценки ситуации, выбора верного решения;</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оценивать риски и своевременно принимать решения по их снижению;</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принимать мотивы и аргументы других при анализе результатов деятельности;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принимать себя, понимая свои недостатки и достоинства;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принимать мотивы и аргументы других при анализе результатов деятельности;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признавать своё право и право других на ошибку;</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развивать способность понимать мир с позиции другого человека.</w:t>
      </w:r>
    </w:p>
    <w:p w:rsidR="00DC33E9" w:rsidRPr="00082500" w:rsidRDefault="00DC33E9" w:rsidP="00217512">
      <w:pPr>
        <w:widowControl w:val="0"/>
        <w:autoSpaceDE w:val="0"/>
        <w:autoSpaceDN w:val="0"/>
        <w:spacing w:after="0" w:line="240" w:lineRule="auto"/>
        <w:ind w:firstLine="709"/>
        <w:jc w:val="both"/>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в</w:t>
      </w:r>
      <w:proofErr w:type="gramStart"/>
      <w:r w:rsidRPr="00082500">
        <w:rPr>
          <w:rFonts w:ascii="Times New Roman" w:eastAsia="Calibri" w:hAnsi="Times New Roman" w:cs="Times New Roman"/>
          <w:b/>
          <w:bCs/>
          <w:sz w:val="28"/>
          <w:szCs w:val="28"/>
        </w:rPr>
        <w:t>)С</w:t>
      </w:r>
      <w:proofErr w:type="gramEnd"/>
      <w:r w:rsidRPr="00082500">
        <w:rPr>
          <w:rFonts w:ascii="Times New Roman" w:eastAsia="Calibri" w:hAnsi="Times New Roman" w:cs="Times New Roman"/>
          <w:b/>
          <w:bCs/>
          <w:sz w:val="28"/>
          <w:szCs w:val="28"/>
        </w:rPr>
        <w:t>овместная деятельность:</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понимать и использовать преимущества командной и индивидуальной работы;</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выбирать тематику и методы совместных действий с учётом общих интересов,</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и возможностей каждого члена коллектива;</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w:t>
      </w:r>
      <w:proofErr w:type="spellStart"/>
      <w:r w:rsidRPr="00082500">
        <w:rPr>
          <w:rFonts w:ascii="Times New Roman" w:eastAsia="Calibri" w:hAnsi="Times New Roman" w:cs="Times New Roman"/>
          <w:bCs/>
          <w:sz w:val="28"/>
          <w:szCs w:val="28"/>
        </w:rPr>
        <w:t>учётоммнений</w:t>
      </w:r>
      <w:proofErr w:type="spellEnd"/>
      <w:r w:rsidRPr="00082500">
        <w:rPr>
          <w:rFonts w:ascii="Times New Roman" w:eastAsia="Calibri" w:hAnsi="Times New Roman" w:cs="Times New Roman"/>
          <w:bCs/>
          <w:sz w:val="28"/>
          <w:szCs w:val="28"/>
        </w:rPr>
        <w:t xml:space="preserve"> участников, обсуждать результаты совместной работы;</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оценивать качество вклада своего и каждого участника команды в общий результат по разработанным критериям;</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предлагать новые проекты, оценивать идеи с позиции новизны, оригинальности, практической значимости;</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осуществлять позитивное стратегическое поведение в различных ситуациях;</w:t>
      </w:r>
    </w:p>
    <w:p w:rsidR="00DC33E9" w:rsidRPr="00082500" w:rsidRDefault="00DC33E9" w:rsidP="00217512">
      <w:pPr>
        <w:widowControl w:val="0"/>
        <w:autoSpaceDE w:val="0"/>
        <w:autoSpaceDN w:val="0"/>
        <w:spacing w:after="0" w:line="240" w:lineRule="auto"/>
        <w:ind w:firstLine="709"/>
        <w:contextualSpacing/>
        <w:jc w:val="both"/>
        <w:rPr>
          <w:rFonts w:ascii="Times New Roman" w:eastAsia="Calibri" w:hAnsi="Times New Roman" w:cs="Times New Roman"/>
          <w:bCs/>
          <w:sz w:val="28"/>
          <w:szCs w:val="28"/>
        </w:rPr>
      </w:pPr>
      <w:r w:rsidRPr="00082500">
        <w:rPr>
          <w:rFonts w:ascii="Times New Roman" w:eastAsia="Calibri" w:hAnsi="Times New Roman" w:cs="Times New Roman"/>
          <w:bCs/>
          <w:sz w:val="28"/>
          <w:szCs w:val="28"/>
        </w:rPr>
        <w:t>проявлять творчество и воображение, быть инициативным.</w:t>
      </w:r>
    </w:p>
    <w:p w:rsidR="00DC33E9" w:rsidRPr="00082500" w:rsidRDefault="00DC33E9" w:rsidP="00450D4A">
      <w:pPr>
        <w:widowControl w:val="0"/>
        <w:autoSpaceDE w:val="0"/>
        <w:autoSpaceDN w:val="0"/>
        <w:spacing w:after="0" w:line="240" w:lineRule="auto"/>
        <w:ind w:firstLine="709"/>
        <w:jc w:val="both"/>
        <w:rPr>
          <w:rFonts w:ascii="Times New Roman" w:eastAsia="Calibri" w:hAnsi="Times New Roman" w:cs="Times New Roman"/>
          <w:bCs/>
          <w:sz w:val="28"/>
          <w:szCs w:val="28"/>
        </w:rPr>
      </w:pPr>
    </w:p>
    <w:p w:rsidR="00217512" w:rsidRDefault="00217512" w:rsidP="00450D4A">
      <w:pPr>
        <w:widowControl w:val="0"/>
        <w:autoSpaceDE w:val="0"/>
        <w:autoSpaceDN w:val="0"/>
        <w:spacing w:after="0" w:line="240" w:lineRule="auto"/>
        <w:ind w:firstLine="709"/>
        <w:jc w:val="center"/>
        <w:rPr>
          <w:rFonts w:ascii="Times New Roman" w:eastAsia="Calibri" w:hAnsi="Times New Roman" w:cs="Times New Roman"/>
          <w:b/>
          <w:bCs/>
          <w:sz w:val="28"/>
          <w:szCs w:val="28"/>
        </w:rPr>
      </w:pPr>
    </w:p>
    <w:p w:rsidR="00217512" w:rsidRDefault="00217512" w:rsidP="00450D4A">
      <w:pPr>
        <w:widowControl w:val="0"/>
        <w:autoSpaceDE w:val="0"/>
        <w:autoSpaceDN w:val="0"/>
        <w:spacing w:after="0" w:line="240" w:lineRule="auto"/>
        <w:ind w:firstLine="709"/>
        <w:jc w:val="center"/>
        <w:rPr>
          <w:rFonts w:ascii="Times New Roman" w:eastAsia="Calibri" w:hAnsi="Times New Roman" w:cs="Times New Roman"/>
          <w:b/>
          <w:bCs/>
          <w:sz w:val="28"/>
          <w:szCs w:val="28"/>
        </w:rPr>
      </w:pPr>
    </w:p>
    <w:p w:rsidR="00DC33E9" w:rsidRPr="00082500" w:rsidRDefault="00DC33E9" w:rsidP="00450D4A">
      <w:pPr>
        <w:widowControl w:val="0"/>
        <w:autoSpaceDE w:val="0"/>
        <w:autoSpaceDN w:val="0"/>
        <w:spacing w:after="0" w:line="240" w:lineRule="auto"/>
        <w:ind w:firstLine="709"/>
        <w:jc w:val="center"/>
        <w:rPr>
          <w:rFonts w:ascii="Times New Roman" w:eastAsia="Calibri" w:hAnsi="Times New Roman" w:cs="Times New Roman"/>
          <w:b/>
          <w:bCs/>
          <w:sz w:val="28"/>
          <w:szCs w:val="28"/>
        </w:rPr>
      </w:pPr>
      <w:r w:rsidRPr="00082500">
        <w:rPr>
          <w:rFonts w:ascii="Times New Roman" w:eastAsia="Calibri" w:hAnsi="Times New Roman" w:cs="Times New Roman"/>
          <w:b/>
          <w:bCs/>
          <w:sz w:val="28"/>
          <w:szCs w:val="28"/>
        </w:rPr>
        <w:t>ПРЕДМЕТНЫЕ РЕЗУЛЬТАТЫ</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Предметные результаты освоения учебного предмета «</w:t>
      </w:r>
      <w:r w:rsidR="00267F10">
        <w:rPr>
          <w:rFonts w:ascii="Times New Roman" w:eastAsia="Times New Roman" w:hAnsi="Times New Roman" w:cs="Times New Roman"/>
          <w:sz w:val="28"/>
          <w:szCs w:val="28"/>
          <w:lang w:eastAsia="ru-RU"/>
        </w:rPr>
        <w:t>Физическая культура</w:t>
      </w:r>
      <w:r w:rsidRPr="00082500">
        <w:rPr>
          <w:rFonts w:ascii="Times New Roman" w:eastAsia="Times New Roman" w:hAnsi="Times New Roman" w:cs="Times New Roman"/>
          <w:sz w:val="28"/>
          <w:szCs w:val="28"/>
          <w:lang w:eastAsia="ru-RU"/>
        </w:rPr>
        <w:t>» должны отражать:</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rsidR="00DC33E9" w:rsidRPr="00082500" w:rsidRDefault="00DC33E9" w:rsidP="00217512">
      <w:pPr>
        <w:spacing w:after="0" w:line="240" w:lineRule="auto"/>
        <w:ind w:firstLine="709"/>
        <w:jc w:val="both"/>
        <w:rPr>
          <w:rFonts w:ascii="Times New Roman" w:eastAsia="Times New Roman" w:hAnsi="Times New Roman" w:cs="Times New Roman"/>
          <w:sz w:val="28"/>
          <w:szCs w:val="28"/>
          <w:lang w:eastAsia="ru-RU"/>
        </w:rPr>
      </w:pPr>
      <w:r w:rsidRPr="00082500">
        <w:rPr>
          <w:rFonts w:ascii="Times New Roman" w:eastAsia="Times New Roman" w:hAnsi="Times New Roman" w:cs="Times New Roman"/>
          <w:sz w:val="28"/>
          <w:szCs w:val="28"/>
          <w:lang w:eastAsia="ru-RU"/>
        </w:rPr>
        <w:t>положительную динамику в развитии основных физических качеств (силы, быстроты, выносливости, гибкости и ловкости).</w:t>
      </w:r>
    </w:p>
    <w:p w:rsidR="00DC33E9" w:rsidRPr="00082500" w:rsidRDefault="00DC33E9" w:rsidP="002175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8"/>
          <w:szCs w:val="28"/>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45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FF0000"/>
          <w:sz w:val="24"/>
          <w:szCs w:val="24"/>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p>
    <w:p w:rsidR="00DC33E9" w:rsidRPr="00082500" w:rsidRDefault="00DC33E9" w:rsidP="00DC33E9">
      <w:pPr>
        <w:spacing w:after="0" w:line="240" w:lineRule="auto"/>
        <w:rPr>
          <w:rFonts w:ascii="Times New Roman" w:eastAsia="Times New Roman" w:hAnsi="Times New Roman" w:cs="Times New Roman"/>
          <w:sz w:val="28"/>
          <w:szCs w:val="24"/>
          <w:lang w:eastAsia="ru-RU"/>
        </w:rPr>
        <w:sectPr w:rsidR="00DC33E9" w:rsidRPr="00082500" w:rsidSect="00FD58D3">
          <w:footerReference w:type="default" r:id="rId8"/>
          <w:pgSz w:w="11906" w:h="16838"/>
          <w:pgMar w:top="1134" w:right="850" w:bottom="1134" w:left="1701" w:header="708" w:footer="708" w:gutter="0"/>
          <w:cols w:space="720"/>
          <w:titlePg/>
          <w:docGrid w:linePitch="299"/>
        </w:sectPr>
      </w:pPr>
    </w:p>
    <w:p w:rsidR="00DC33E9" w:rsidRPr="00082500" w:rsidRDefault="00DC33E9" w:rsidP="00DC33E9">
      <w:pPr>
        <w:spacing w:after="0" w:line="240" w:lineRule="auto"/>
        <w:jc w:val="both"/>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lastRenderedPageBreak/>
        <w:t>3.СОДЕРЖАНИЕ учебного предмета «ФИЗИЧЕСКАЯ КУЛЬТУРА»</w:t>
      </w:r>
    </w:p>
    <w:tbl>
      <w:tblPr>
        <w:tblStyle w:val="10"/>
        <w:tblW w:w="0" w:type="auto"/>
        <w:tblLook w:val="04A0" w:firstRow="1" w:lastRow="0" w:firstColumn="1" w:lastColumn="0" w:noHBand="0" w:noVBand="1"/>
      </w:tblPr>
      <w:tblGrid>
        <w:gridCol w:w="2088"/>
        <w:gridCol w:w="565"/>
        <w:gridCol w:w="9790"/>
        <w:gridCol w:w="1130"/>
        <w:gridCol w:w="1213"/>
      </w:tblGrid>
      <w:tr w:rsidR="00DC33E9" w:rsidRPr="00082500" w:rsidTr="00FD58D3">
        <w:tc>
          <w:tcPr>
            <w:tcW w:w="2088" w:type="dxa"/>
          </w:tcPr>
          <w:p w:rsidR="00DC33E9" w:rsidRPr="00082500" w:rsidRDefault="00DC33E9" w:rsidP="00FD58D3">
            <w:pPr>
              <w:jc w:val="center"/>
              <w:rPr>
                <w:rFonts w:ascii="Times New Roman" w:eastAsia="Calibri" w:hAnsi="Times New Roman" w:cs="Times New Roman"/>
                <w:b/>
                <w:bCs/>
                <w:sz w:val="24"/>
                <w:szCs w:val="24"/>
                <w:lang w:eastAsia="ru-RU"/>
              </w:rPr>
            </w:pPr>
            <w:r w:rsidRPr="00082500">
              <w:rPr>
                <w:rFonts w:ascii="Times New Roman" w:eastAsia="Calibri" w:hAnsi="Times New Roman" w:cs="Times New Roman"/>
                <w:b/>
                <w:bCs/>
                <w:sz w:val="24"/>
                <w:szCs w:val="24"/>
                <w:lang w:eastAsia="ru-RU"/>
              </w:rPr>
              <w:t>Наименование разделов и тем</w:t>
            </w:r>
          </w:p>
        </w:tc>
        <w:tc>
          <w:tcPr>
            <w:tcW w:w="10355" w:type="dxa"/>
            <w:gridSpan w:val="2"/>
          </w:tcPr>
          <w:p w:rsidR="00DC33E9" w:rsidRPr="00082500" w:rsidRDefault="00DC33E9" w:rsidP="00FD58D3">
            <w:pPr>
              <w:jc w:val="center"/>
              <w:rPr>
                <w:rFonts w:ascii="Times New Roman" w:eastAsia="Calibri" w:hAnsi="Times New Roman" w:cs="Times New Roman"/>
                <w:b/>
                <w:bCs/>
                <w:sz w:val="24"/>
                <w:szCs w:val="24"/>
                <w:lang w:eastAsia="ru-RU"/>
              </w:rPr>
            </w:pPr>
            <w:proofErr w:type="gramStart"/>
            <w:r w:rsidRPr="00082500">
              <w:rPr>
                <w:rFonts w:ascii="Times New Roman" w:eastAsia="Calibri" w:hAnsi="Times New Roman" w:cs="Times New Roman"/>
                <w:b/>
                <w:bCs/>
                <w:sz w:val="24"/>
                <w:szCs w:val="24"/>
                <w:lang w:eastAsia="ru-RU"/>
              </w:rPr>
              <w:t>Содержание учебного материала, лабораторные и практические работы, самостоятельная работа обучающихся, курсовая работ (проект)</w:t>
            </w:r>
            <w:proofErr w:type="gramEnd"/>
          </w:p>
        </w:tc>
        <w:tc>
          <w:tcPr>
            <w:tcW w:w="1130" w:type="dxa"/>
          </w:tcPr>
          <w:p w:rsidR="00DC33E9" w:rsidRPr="00082500" w:rsidRDefault="00DC33E9" w:rsidP="00FD58D3">
            <w:pPr>
              <w:jc w:val="center"/>
              <w:rPr>
                <w:rFonts w:ascii="Times New Roman" w:eastAsia="Calibri" w:hAnsi="Times New Roman" w:cs="Times New Roman"/>
                <w:b/>
                <w:bCs/>
                <w:sz w:val="24"/>
                <w:szCs w:val="24"/>
                <w:lang w:eastAsia="ru-RU"/>
              </w:rPr>
            </w:pPr>
            <w:r w:rsidRPr="00082500">
              <w:rPr>
                <w:rFonts w:ascii="Times New Roman" w:eastAsia="Calibri" w:hAnsi="Times New Roman" w:cs="Times New Roman"/>
                <w:b/>
                <w:bCs/>
                <w:sz w:val="24"/>
                <w:szCs w:val="24"/>
                <w:lang w:eastAsia="ru-RU"/>
              </w:rPr>
              <w:t>Объем часов</w:t>
            </w:r>
          </w:p>
        </w:tc>
        <w:tc>
          <w:tcPr>
            <w:tcW w:w="1213" w:type="dxa"/>
          </w:tcPr>
          <w:p w:rsidR="00DC33E9" w:rsidRPr="00082500" w:rsidRDefault="00DC33E9" w:rsidP="00FD58D3">
            <w:pPr>
              <w:jc w:val="center"/>
              <w:rPr>
                <w:rFonts w:ascii="Times New Roman" w:eastAsia="Calibri" w:hAnsi="Times New Roman" w:cs="Times New Roman"/>
                <w:b/>
                <w:bCs/>
                <w:sz w:val="24"/>
                <w:szCs w:val="24"/>
                <w:lang w:eastAsia="ru-RU"/>
              </w:rPr>
            </w:pPr>
            <w:r w:rsidRPr="00082500">
              <w:rPr>
                <w:rFonts w:ascii="Times New Roman" w:eastAsia="Calibri" w:hAnsi="Times New Roman" w:cs="Times New Roman"/>
                <w:b/>
                <w:bCs/>
                <w:sz w:val="24"/>
                <w:szCs w:val="24"/>
                <w:lang w:eastAsia="ru-RU"/>
              </w:rPr>
              <w:t>Вид занятия</w:t>
            </w:r>
          </w:p>
        </w:tc>
      </w:tr>
      <w:tr w:rsidR="00DC33E9" w:rsidRPr="00082500" w:rsidTr="00FD58D3">
        <w:tc>
          <w:tcPr>
            <w:tcW w:w="2088" w:type="dxa"/>
          </w:tcPr>
          <w:p w:rsidR="00DC33E9" w:rsidRPr="00082500" w:rsidRDefault="00DC33E9" w:rsidP="00FD58D3">
            <w:pPr>
              <w:jc w:val="center"/>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1</w:t>
            </w:r>
          </w:p>
        </w:tc>
        <w:tc>
          <w:tcPr>
            <w:tcW w:w="10355" w:type="dxa"/>
            <w:gridSpan w:val="2"/>
          </w:tcPr>
          <w:p w:rsidR="00DC33E9" w:rsidRPr="00082500" w:rsidRDefault="00DC33E9" w:rsidP="00FD58D3">
            <w:pPr>
              <w:jc w:val="center"/>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2</w:t>
            </w:r>
          </w:p>
        </w:tc>
        <w:tc>
          <w:tcPr>
            <w:tcW w:w="1130" w:type="dxa"/>
          </w:tcPr>
          <w:p w:rsidR="00DC33E9" w:rsidRPr="00082500" w:rsidRDefault="00DC33E9" w:rsidP="00FD58D3">
            <w:pPr>
              <w:jc w:val="center"/>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3</w:t>
            </w:r>
          </w:p>
        </w:tc>
        <w:tc>
          <w:tcPr>
            <w:tcW w:w="1213" w:type="dxa"/>
          </w:tcPr>
          <w:p w:rsidR="00DC33E9" w:rsidRPr="00082500" w:rsidRDefault="00DC33E9" w:rsidP="00FD58D3">
            <w:pPr>
              <w:jc w:val="center"/>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4</w:t>
            </w:r>
          </w:p>
        </w:tc>
      </w:tr>
      <w:tr w:rsidR="00DC33E9" w:rsidRPr="00082500" w:rsidTr="00267F10">
        <w:trPr>
          <w:trHeight w:val="153"/>
        </w:trPr>
        <w:tc>
          <w:tcPr>
            <w:tcW w:w="12443" w:type="dxa"/>
            <w:gridSpan w:val="3"/>
          </w:tcPr>
          <w:p w:rsidR="00DC33E9" w:rsidRPr="00082500" w:rsidRDefault="00DC33E9" w:rsidP="00267F10">
            <w:pPr>
              <w:jc w:val="center"/>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rPr>
              <w:t>Раздел 1. Легкая атлетика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60</w:t>
            </w:r>
          </w:p>
        </w:tc>
        <w:tc>
          <w:tcPr>
            <w:tcW w:w="1213" w:type="dxa"/>
          </w:tcPr>
          <w:p w:rsidR="00DC33E9" w:rsidRPr="00082500" w:rsidRDefault="00DC33E9" w:rsidP="00FD58D3">
            <w:pPr>
              <w:jc w:val="center"/>
              <w:rPr>
                <w:rFonts w:ascii="Times New Roman" w:eastAsia="Calibri" w:hAnsi="Times New Roman" w:cs="Times New Roman"/>
                <w:b/>
                <w:sz w:val="24"/>
                <w:szCs w:val="24"/>
                <w:lang w:eastAsia="ru-RU"/>
              </w:rPr>
            </w:pPr>
          </w:p>
        </w:tc>
      </w:tr>
      <w:tr w:rsidR="00DC33E9" w:rsidRPr="00082500" w:rsidTr="00FD58D3">
        <w:tc>
          <w:tcPr>
            <w:tcW w:w="2088" w:type="dxa"/>
            <w:vMerge w:val="restart"/>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Тема 1.1. Легкая атлетика</w:t>
            </w: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w:t>
            </w:r>
            <w:r w:rsidR="00DC33E9" w:rsidRPr="00082500">
              <w:rPr>
                <w:rFonts w:ascii="Times New Roman" w:eastAsia="Calibri" w:hAnsi="Times New Roman" w:cs="Times New Roman"/>
                <w:b/>
                <w:sz w:val="24"/>
                <w:szCs w:val="24"/>
                <w:lang w:eastAsia="ru-RU"/>
              </w:rPr>
              <w:t>4</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ТБ. Нормы  и требования. Личная гигиена</w:t>
            </w:r>
            <w:r w:rsidRPr="00082500">
              <w:rPr>
                <w:rFonts w:ascii="Times New Roman" w:eastAsia="Calibri" w:hAnsi="Times New Roman" w:cs="Times New Roman"/>
                <w:sz w:val="24"/>
                <w:szCs w:val="24"/>
              </w:rPr>
              <w:t>. Бег. Техника низкого старта.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Низкий старт.</w:t>
            </w:r>
            <w:r w:rsidRPr="00082500">
              <w:rPr>
                <w:rFonts w:ascii="Times New Roman" w:eastAsia="Calibri" w:hAnsi="Times New Roman" w:cs="Times New Roman"/>
                <w:sz w:val="24"/>
                <w:szCs w:val="24"/>
              </w:rPr>
              <w:t xml:space="preserve"> Бег </w:t>
            </w:r>
            <w:proofErr w:type="gramStart"/>
            <w:r w:rsidRPr="00082500">
              <w:rPr>
                <w:rFonts w:ascii="Times New Roman" w:eastAsia="Calibri" w:hAnsi="Times New Roman" w:cs="Times New Roman"/>
                <w:sz w:val="24"/>
                <w:szCs w:val="24"/>
              </w:rPr>
              <w:t>по</w:t>
            </w:r>
            <w:proofErr w:type="gramEnd"/>
            <w:r w:rsidRPr="00082500">
              <w:rPr>
                <w:rFonts w:ascii="Times New Roman" w:eastAsia="Calibri" w:hAnsi="Times New Roman" w:cs="Times New Roman"/>
                <w:sz w:val="24"/>
                <w:szCs w:val="24"/>
              </w:rPr>
              <w:t xml:space="preserve"> прямой. Совершенствование техники низкого старта. Развитие скоростных качеств. Ускорения.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низкого старта, ускорения.</w:t>
            </w:r>
            <w:r w:rsidRPr="00082500">
              <w:rPr>
                <w:rFonts w:ascii="Times New Roman" w:eastAsia="Calibri" w:hAnsi="Times New Roman" w:cs="Times New Roman"/>
                <w:sz w:val="24"/>
                <w:szCs w:val="24"/>
              </w:rPr>
              <w:t xml:space="preserve"> Совершенствование техники низкого старта. Техника прыжков в длину способом «согнув ноги».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прыжков в длину с разбега способом «согнув ноги».</w:t>
            </w:r>
            <w:r w:rsidRPr="00082500">
              <w:rPr>
                <w:rFonts w:ascii="Times New Roman" w:eastAsia="Calibri" w:hAnsi="Times New Roman" w:cs="Times New Roman"/>
                <w:sz w:val="24"/>
                <w:szCs w:val="24"/>
              </w:rPr>
              <w:t xml:space="preserve"> Техника бега на средние дистанции.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низкого старта, ускорения.</w:t>
            </w:r>
            <w:r w:rsidRPr="00082500">
              <w:rPr>
                <w:rFonts w:ascii="Times New Roman" w:eastAsia="Calibri" w:hAnsi="Times New Roman" w:cs="Times New Roman"/>
                <w:sz w:val="24"/>
                <w:szCs w:val="24"/>
              </w:rPr>
              <w:t xml:space="preserve"> Совершенствование бега на средние дистанции.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6</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бега на средние дистанции.</w:t>
            </w:r>
            <w:r w:rsidRPr="00082500">
              <w:rPr>
                <w:rFonts w:ascii="Times New Roman" w:eastAsia="Calibri" w:hAnsi="Times New Roman" w:cs="Times New Roman"/>
                <w:sz w:val="24"/>
                <w:szCs w:val="24"/>
              </w:rPr>
              <w:t xml:space="preserve"> Развитие выносливости.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jc w:val="cente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7</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прыжков в длину с разбега</w:t>
            </w:r>
            <w:r w:rsidRPr="00082500">
              <w:rPr>
                <w:rFonts w:ascii="Times New Roman" w:eastAsia="Calibri" w:hAnsi="Times New Roman" w:cs="Times New Roman"/>
                <w:sz w:val="24"/>
                <w:szCs w:val="24"/>
              </w:rPr>
              <w:t>. Бег. Развитие выносливости.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val="restart"/>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Тема 1.2. Гимнастика</w:t>
            </w: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20</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8</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ТБ при занятиях гимнастикой</w:t>
            </w:r>
            <w:r w:rsidRPr="00082500">
              <w:rPr>
                <w:rFonts w:ascii="Times New Roman" w:eastAsia="Calibri" w:hAnsi="Times New Roman" w:cs="Times New Roman"/>
                <w:sz w:val="24"/>
                <w:szCs w:val="24"/>
              </w:rPr>
              <w:t>. Гимнастические упражнения на перекладине. Техника акробатических упражнений.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9</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гимнастических упражнений на брусьях.</w:t>
            </w:r>
            <w:r w:rsidRPr="00082500">
              <w:rPr>
                <w:rFonts w:ascii="Times New Roman" w:eastAsia="Calibri" w:hAnsi="Times New Roman" w:cs="Times New Roman"/>
                <w:sz w:val="24"/>
                <w:szCs w:val="24"/>
              </w:rPr>
              <w:t xml:space="preserve"> Техника прыжков через козла.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10</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элементов акробатики</w:t>
            </w:r>
            <w:r w:rsidRPr="00082500">
              <w:rPr>
                <w:rFonts w:ascii="Times New Roman" w:eastAsia="Calibri" w:hAnsi="Times New Roman" w:cs="Times New Roman"/>
                <w:sz w:val="24"/>
                <w:szCs w:val="24"/>
              </w:rPr>
              <w:t>. Совершенствование техники прыжков через козла.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11</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упражнений на брусьях, перекладине.</w:t>
            </w:r>
            <w:r w:rsidRPr="00082500">
              <w:rPr>
                <w:rFonts w:ascii="Times New Roman" w:eastAsia="Calibri" w:hAnsi="Times New Roman" w:cs="Times New Roman"/>
                <w:sz w:val="24"/>
                <w:szCs w:val="24"/>
              </w:rPr>
              <w:t xml:space="preserve"> Опорные прыжки через козла, коня.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12</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гимнастических упражнений на снарядах</w:t>
            </w:r>
            <w:r w:rsidRPr="00082500">
              <w:rPr>
                <w:rFonts w:ascii="Times New Roman" w:eastAsia="Calibri" w:hAnsi="Times New Roman" w:cs="Times New Roman"/>
                <w:sz w:val="24"/>
                <w:szCs w:val="24"/>
              </w:rPr>
              <w:t>. Совершенствование техники элементов акробатики.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13</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элементов акробатики</w:t>
            </w:r>
            <w:r w:rsidRPr="00082500">
              <w:rPr>
                <w:rFonts w:ascii="Times New Roman" w:eastAsia="Calibri" w:hAnsi="Times New Roman" w:cs="Times New Roman"/>
                <w:sz w:val="24"/>
                <w:szCs w:val="24"/>
              </w:rPr>
              <w:t>. Гимнастические упражнения на перекладине.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14</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опорных прыжков через коня.</w:t>
            </w:r>
            <w:r w:rsidRPr="00082500">
              <w:rPr>
                <w:rFonts w:ascii="Times New Roman" w:eastAsia="Calibri" w:hAnsi="Times New Roman" w:cs="Times New Roman"/>
                <w:sz w:val="24"/>
                <w:szCs w:val="24"/>
              </w:rPr>
              <w:t xml:space="preserve"> Гимнастические упражнения на брусьях.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rPr>
          <w:trHeight w:val="432"/>
        </w:trPr>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15</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Гимнастические упражнения на брусьях.</w:t>
            </w:r>
            <w:r w:rsidRPr="00082500">
              <w:rPr>
                <w:rFonts w:ascii="Times New Roman" w:eastAsia="Calibri" w:hAnsi="Times New Roman" w:cs="Times New Roman"/>
                <w:sz w:val="24"/>
                <w:szCs w:val="24"/>
              </w:rPr>
              <w:t xml:space="preserve"> Техника опорного прыжка через коня.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16</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гимнастических упражнений на снарядах.</w:t>
            </w:r>
            <w:r w:rsidRPr="00082500">
              <w:rPr>
                <w:rFonts w:ascii="Times New Roman" w:eastAsia="Calibri" w:hAnsi="Times New Roman" w:cs="Times New Roman"/>
                <w:sz w:val="24"/>
                <w:szCs w:val="24"/>
              </w:rPr>
              <w:t xml:space="preserve"> Совершенствование элементов акробатики.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17</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Опорные прыжки через коня</w:t>
            </w:r>
            <w:r w:rsidRPr="00082500">
              <w:rPr>
                <w:rFonts w:ascii="Times New Roman" w:eastAsia="Calibri" w:hAnsi="Times New Roman" w:cs="Times New Roman"/>
                <w:sz w:val="24"/>
                <w:szCs w:val="24"/>
              </w:rPr>
              <w:t>. Гимнастические упражнения на снарядах. Техника элементов акробатики.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val="restart"/>
          </w:tcPr>
          <w:p w:rsidR="00DC33E9" w:rsidRPr="00082500" w:rsidRDefault="00DC33E9"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Calibri" w:hAnsi="Times New Roman" w:cs="Times New Roman"/>
                <w:b/>
                <w:sz w:val="24"/>
                <w:szCs w:val="24"/>
              </w:rPr>
            </w:pPr>
            <w:r w:rsidRPr="00082500">
              <w:rPr>
                <w:rFonts w:ascii="Times New Roman" w:eastAsia="Calibri" w:hAnsi="Times New Roman" w:cs="Times New Roman"/>
                <w:b/>
                <w:sz w:val="24"/>
                <w:szCs w:val="24"/>
                <w:lang w:eastAsia="ru-RU"/>
              </w:rPr>
              <w:t xml:space="preserve">Тема 1.3. </w:t>
            </w:r>
            <w:r w:rsidRPr="00082500">
              <w:rPr>
                <w:rFonts w:ascii="Times New Roman" w:eastAsia="Calibri" w:hAnsi="Times New Roman" w:cs="Times New Roman"/>
                <w:b/>
                <w:sz w:val="24"/>
                <w:szCs w:val="24"/>
              </w:rPr>
              <w:t>Лыжная подготовка</w:t>
            </w:r>
          </w:p>
          <w:p w:rsidR="00DC33E9" w:rsidRPr="00082500" w:rsidRDefault="00DC33E9" w:rsidP="00FD58D3">
            <w:pPr>
              <w:rPr>
                <w:rFonts w:ascii="Times New Roman" w:eastAsia="Calibri" w:hAnsi="Times New Roman" w:cs="Times New Roman"/>
                <w:sz w:val="24"/>
                <w:szCs w:val="24"/>
                <w:lang w:eastAsia="ru-RU"/>
              </w:rPr>
            </w:pP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w:t>
            </w:r>
            <w:r w:rsidR="00DC33E9" w:rsidRPr="00082500">
              <w:rPr>
                <w:rFonts w:ascii="Times New Roman" w:eastAsia="Calibri" w:hAnsi="Times New Roman" w:cs="Times New Roman"/>
                <w:b/>
                <w:sz w:val="24"/>
                <w:szCs w:val="24"/>
                <w:lang w:eastAsia="ru-RU"/>
              </w:rPr>
              <w:t>6</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18</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ТБ на занятиях лыжной подготовкой.</w:t>
            </w:r>
            <w:r w:rsidRPr="00082500">
              <w:rPr>
                <w:rFonts w:ascii="Times New Roman" w:eastAsia="Calibri" w:hAnsi="Times New Roman" w:cs="Times New Roman"/>
                <w:sz w:val="24"/>
                <w:szCs w:val="24"/>
              </w:rPr>
              <w:t xml:space="preserve"> Техника скольжение п-п 2х </w:t>
            </w:r>
            <w:proofErr w:type="spellStart"/>
            <w:r w:rsidRPr="00082500">
              <w:rPr>
                <w:rFonts w:ascii="Times New Roman" w:eastAsia="Calibri" w:hAnsi="Times New Roman" w:cs="Times New Roman"/>
                <w:sz w:val="24"/>
                <w:szCs w:val="24"/>
              </w:rPr>
              <w:t>шажного</w:t>
            </w:r>
            <w:proofErr w:type="spellEnd"/>
            <w:r w:rsidRPr="00082500">
              <w:rPr>
                <w:rFonts w:ascii="Times New Roman" w:eastAsia="Calibri" w:hAnsi="Times New Roman" w:cs="Times New Roman"/>
                <w:sz w:val="24"/>
                <w:szCs w:val="24"/>
              </w:rPr>
              <w:t xml:space="preserve"> хода с палками и без палок.</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19</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 xml:space="preserve">Совершенствование техники п-п 2х </w:t>
            </w:r>
            <w:proofErr w:type="spellStart"/>
            <w:r w:rsidRPr="00082500">
              <w:rPr>
                <w:rFonts w:ascii="Times New Roman" w:eastAsia="Calibri" w:hAnsi="Times New Roman" w:cs="Times New Roman"/>
                <w:i/>
                <w:sz w:val="24"/>
                <w:szCs w:val="24"/>
              </w:rPr>
              <w:t>шажного</w:t>
            </w:r>
            <w:proofErr w:type="spellEnd"/>
            <w:r w:rsidRPr="00082500">
              <w:rPr>
                <w:rFonts w:ascii="Times New Roman" w:eastAsia="Calibri" w:hAnsi="Times New Roman" w:cs="Times New Roman"/>
                <w:i/>
                <w:sz w:val="24"/>
                <w:szCs w:val="24"/>
              </w:rPr>
              <w:t xml:space="preserve"> хода.</w:t>
            </w:r>
            <w:r w:rsidRPr="00082500">
              <w:rPr>
                <w:rFonts w:ascii="Times New Roman" w:eastAsia="Calibri" w:hAnsi="Times New Roman" w:cs="Times New Roman"/>
                <w:sz w:val="24"/>
                <w:szCs w:val="24"/>
              </w:rPr>
              <w:t xml:space="preserve"> Техника одновременно-одношажного хода.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20</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 xml:space="preserve">Техника п-п 2х </w:t>
            </w:r>
            <w:proofErr w:type="spellStart"/>
            <w:r w:rsidRPr="00082500">
              <w:rPr>
                <w:rFonts w:ascii="Times New Roman" w:eastAsia="Calibri" w:hAnsi="Times New Roman" w:cs="Times New Roman"/>
                <w:i/>
                <w:sz w:val="24"/>
                <w:szCs w:val="24"/>
              </w:rPr>
              <w:t>шажного</w:t>
            </w:r>
            <w:proofErr w:type="spellEnd"/>
            <w:r w:rsidRPr="00082500">
              <w:rPr>
                <w:rFonts w:ascii="Times New Roman" w:eastAsia="Calibri" w:hAnsi="Times New Roman" w:cs="Times New Roman"/>
                <w:i/>
                <w:sz w:val="24"/>
                <w:szCs w:val="24"/>
              </w:rPr>
              <w:t xml:space="preserve"> хода</w:t>
            </w:r>
            <w:r w:rsidRPr="00082500">
              <w:rPr>
                <w:rFonts w:ascii="Times New Roman" w:eastAsia="Calibri" w:hAnsi="Times New Roman" w:cs="Times New Roman"/>
                <w:sz w:val="24"/>
                <w:szCs w:val="24"/>
              </w:rPr>
              <w:t xml:space="preserve">. Техника </w:t>
            </w:r>
            <w:proofErr w:type="spellStart"/>
            <w:r w:rsidRPr="00082500">
              <w:rPr>
                <w:rFonts w:ascii="Times New Roman" w:eastAsia="Calibri" w:hAnsi="Times New Roman" w:cs="Times New Roman"/>
                <w:sz w:val="24"/>
                <w:szCs w:val="24"/>
              </w:rPr>
              <w:t>одн</w:t>
            </w:r>
            <w:proofErr w:type="gramStart"/>
            <w:r w:rsidRPr="00082500">
              <w:rPr>
                <w:rFonts w:ascii="Times New Roman" w:eastAsia="Calibri" w:hAnsi="Times New Roman" w:cs="Times New Roman"/>
                <w:sz w:val="24"/>
                <w:szCs w:val="24"/>
              </w:rPr>
              <w:t>.х</w:t>
            </w:r>
            <w:proofErr w:type="gramEnd"/>
            <w:r w:rsidRPr="00082500">
              <w:rPr>
                <w:rFonts w:ascii="Times New Roman" w:eastAsia="Calibri" w:hAnsi="Times New Roman" w:cs="Times New Roman"/>
                <w:sz w:val="24"/>
                <w:szCs w:val="24"/>
              </w:rPr>
              <w:t>одов</w:t>
            </w:r>
            <w:proofErr w:type="spellEnd"/>
            <w:r w:rsidRPr="00082500">
              <w:rPr>
                <w:rFonts w:ascii="Times New Roman" w:eastAsia="Calibri" w:hAnsi="Times New Roman" w:cs="Times New Roman"/>
                <w:sz w:val="24"/>
                <w:szCs w:val="24"/>
              </w:rPr>
              <w:t>.</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21</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конькового хода</w:t>
            </w:r>
            <w:r w:rsidRPr="00082500">
              <w:rPr>
                <w:rFonts w:ascii="Times New Roman" w:eastAsia="Calibri" w:hAnsi="Times New Roman" w:cs="Times New Roman"/>
                <w:sz w:val="24"/>
                <w:szCs w:val="24"/>
              </w:rPr>
              <w:t xml:space="preserve">. Совершенствование техники п-п 2х </w:t>
            </w:r>
            <w:proofErr w:type="spellStart"/>
            <w:r w:rsidRPr="00082500">
              <w:rPr>
                <w:rFonts w:ascii="Times New Roman" w:eastAsia="Calibri" w:hAnsi="Times New Roman" w:cs="Times New Roman"/>
                <w:sz w:val="24"/>
                <w:szCs w:val="24"/>
              </w:rPr>
              <w:t>шажного</w:t>
            </w:r>
            <w:proofErr w:type="spellEnd"/>
            <w:r w:rsidRPr="00082500">
              <w:rPr>
                <w:rFonts w:ascii="Times New Roman" w:eastAsia="Calibri" w:hAnsi="Times New Roman" w:cs="Times New Roman"/>
                <w:sz w:val="24"/>
                <w:szCs w:val="24"/>
              </w:rPr>
              <w:t xml:space="preserve"> хода.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22</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лыжных ходов</w:t>
            </w:r>
            <w:r w:rsidRPr="00082500">
              <w:rPr>
                <w:rFonts w:ascii="Times New Roman" w:eastAsia="Calibri" w:hAnsi="Times New Roman" w:cs="Times New Roman"/>
                <w:sz w:val="24"/>
                <w:szCs w:val="24"/>
              </w:rPr>
              <w:t>. Развитие выносливости. Прохождение дистанции.</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23</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конькового хода</w:t>
            </w:r>
            <w:r w:rsidRPr="00082500">
              <w:rPr>
                <w:rFonts w:ascii="Times New Roman" w:eastAsia="Calibri" w:hAnsi="Times New Roman" w:cs="Times New Roman"/>
                <w:sz w:val="24"/>
                <w:szCs w:val="24"/>
              </w:rPr>
              <w:t>. Техника прохождения дистанции.</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24</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лыжных ходов</w:t>
            </w:r>
            <w:r w:rsidRPr="00082500">
              <w:rPr>
                <w:rFonts w:ascii="Times New Roman" w:eastAsia="Calibri" w:hAnsi="Times New Roman" w:cs="Times New Roman"/>
                <w:sz w:val="24"/>
                <w:szCs w:val="24"/>
              </w:rPr>
              <w:t>. Развитие выносливости. Упражнения.</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25</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лыжных ходов</w:t>
            </w:r>
            <w:r w:rsidRPr="00082500">
              <w:rPr>
                <w:rFonts w:ascii="Times New Roman" w:eastAsia="Calibri" w:hAnsi="Times New Roman" w:cs="Times New Roman"/>
                <w:sz w:val="24"/>
                <w:szCs w:val="24"/>
              </w:rPr>
              <w:t>. Развитие выносливости. Прохождение дистанции.</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val="restart"/>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Тема 1.4. Гимнастика</w:t>
            </w: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DC33E9" w:rsidP="00FD58D3">
            <w:pPr>
              <w:jc w:val="center"/>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10</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26</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гимнастических упражнений на брусьях, перекладине.</w:t>
            </w:r>
            <w:r w:rsidRPr="00082500">
              <w:rPr>
                <w:rFonts w:ascii="Times New Roman" w:eastAsia="Calibri" w:hAnsi="Times New Roman" w:cs="Times New Roman"/>
                <w:sz w:val="24"/>
                <w:szCs w:val="24"/>
              </w:rPr>
              <w:t xml:space="preserve"> Совершенствование элементов акробатики.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27</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гимнастических упражнений на брусьях.</w:t>
            </w:r>
            <w:r w:rsidRPr="00082500">
              <w:rPr>
                <w:rFonts w:ascii="Times New Roman" w:eastAsia="Calibri" w:hAnsi="Times New Roman" w:cs="Times New Roman"/>
                <w:sz w:val="24"/>
                <w:szCs w:val="24"/>
              </w:rPr>
              <w:t xml:space="preserve"> Техника опорных прыжков через коня.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28</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гимнастических упражнений на снарядах</w:t>
            </w:r>
            <w:r w:rsidRPr="00082500">
              <w:rPr>
                <w:rFonts w:ascii="Times New Roman" w:eastAsia="Calibri" w:hAnsi="Times New Roman" w:cs="Times New Roman"/>
                <w:sz w:val="24"/>
                <w:szCs w:val="24"/>
              </w:rPr>
              <w:t>. Техника опорных прыжков через коня.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29</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опорных прыжков через коня</w:t>
            </w:r>
            <w:r w:rsidRPr="00082500">
              <w:rPr>
                <w:rFonts w:ascii="Times New Roman" w:eastAsia="Calibri" w:hAnsi="Times New Roman" w:cs="Times New Roman"/>
                <w:sz w:val="24"/>
                <w:szCs w:val="24"/>
              </w:rPr>
              <w:t xml:space="preserve">.  Совершенствование элементов </w:t>
            </w:r>
            <w:r w:rsidRPr="00082500">
              <w:rPr>
                <w:rFonts w:ascii="Times New Roman" w:eastAsia="Calibri" w:hAnsi="Times New Roman" w:cs="Times New Roman"/>
                <w:sz w:val="24"/>
                <w:szCs w:val="24"/>
              </w:rPr>
              <w:lastRenderedPageBreak/>
              <w:t>акробатики.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lastRenderedPageBreak/>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xml:space="preserve">. </w:t>
            </w:r>
            <w:r w:rsidRPr="00082500">
              <w:rPr>
                <w:rFonts w:ascii="Times New Roman" w:eastAsia="Calibri" w:hAnsi="Times New Roman" w:cs="Times New Roman"/>
                <w:sz w:val="24"/>
                <w:szCs w:val="24"/>
                <w:lang w:eastAsia="ru-RU"/>
              </w:rPr>
              <w:lastRenderedPageBreak/>
              <w:t>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30</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Совершенствования гимнастических упражнений на брусьях, перекладине.</w:t>
            </w:r>
            <w:r w:rsidRPr="00082500">
              <w:rPr>
                <w:rFonts w:ascii="Times New Roman" w:eastAsia="Calibri" w:hAnsi="Times New Roman" w:cs="Times New Roman"/>
                <w:sz w:val="24"/>
                <w:szCs w:val="24"/>
              </w:rPr>
              <w:t xml:space="preserve"> Совершенствование элементов акробатики.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12443" w:type="dxa"/>
            <w:gridSpan w:val="3"/>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Раздел 2. Спортивные игры.</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57</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val="restart"/>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Тема 2.1. Баскетбол.</w:t>
            </w: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2</w:t>
            </w:r>
            <w:r w:rsidR="00DC33E9" w:rsidRPr="00082500">
              <w:rPr>
                <w:rFonts w:ascii="Times New Roman" w:eastAsia="Calibri" w:hAnsi="Times New Roman" w:cs="Times New Roman"/>
                <w:b/>
                <w:sz w:val="24"/>
                <w:szCs w:val="24"/>
                <w:lang w:eastAsia="ru-RU"/>
              </w:rPr>
              <w:t>0</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31</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Перемещения. Ведения мяча правой, левой рукой</w:t>
            </w:r>
            <w:r w:rsidRPr="00082500">
              <w:rPr>
                <w:rFonts w:ascii="Times New Roman" w:eastAsia="Calibri" w:hAnsi="Times New Roman" w:cs="Times New Roman"/>
                <w:sz w:val="24"/>
                <w:szCs w:val="24"/>
              </w:rPr>
              <w:t>. Передачи мяча на месте и в движении. Броски мяча по кольцу одной рукой от плеча.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32</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Ведения мяча правой и левой рукой, передачи</w:t>
            </w:r>
            <w:r w:rsidRPr="00082500">
              <w:rPr>
                <w:rFonts w:ascii="Times New Roman" w:eastAsia="Calibri" w:hAnsi="Times New Roman" w:cs="Times New Roman"/>
                <w:sz w:val="24"/>
                <w:szCs w:val="24"/>
              </w:rPr>
              <w:t>. Проход под кольцо на два шага, бросок. Бросок по кольцу одной от плеча.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33</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бросков по кольцу одной от плеча</w:t>
            </w:r>
            <w:r w:rsidRPr="00082500">
              <w:rPr>
                <w:rFonts w:ascii="Times New Roman" w:eastAsia="Calibri" w:hAnsi="Times New Roman" w:cs="Times New Roman"/>
                <w:sz w:val="24"/>
                <w:szCs w:val="24"/>
              </w:rPr>
              <w:t>. Совершенствование техники прохода под кольцо на два шага.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34</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бросков одной рукой от плеча.</w:t>
            </w:r>
            <w:r w:rsidRPr="00082500">
              <w:rPr>
                <w:rFonts w:ascii="Times New Roman" w:eastAsia="Calibri" w:hAnsi="Times New Roman" w:cs="Times New Roman"/>
                <w:sz w:val="24"/>
                <w:szCs w:val="24"/>
              </w:rPr>
              <w:t xml:space="preserve"> Техника штрафных бросков по кольцу. Техника прохода под кольцо на два шага.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35</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игры в нападении</w:t>
            </w:r>
            <w:r w:rsidRPr="00082500">
              <w:rPr>
                <w:rFonts w:ascii="Times New Roman" w:eastAsia="Calibri" w:hAnsi="Times New Roman" w:cs="Times New Roman"/>
                <w:sz w:val="24"/>
                <w:szCs w:val="24"/>
              </w:rPr>
              <w:t>. Техника ведения мяча правой и левой рукой. Техника бросков по кольцу с различных положений.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36</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игры в защите.</w:t>
            </w:r>
            <w:r w:rsidRPr="00082500">
              <w:rPr>
                <w:rFonts w:ascii="Times New Roman" w:eastAsia="Calibri" w:hAnsi="Times New Roman" w:cs="Times New Roman"/>
                <w:sz w:val="24"/>
                <w:szCs w:val="24"/>
              </w:rPr>
              <w:t xml:space="preserve"> Техника бросков со штрафной линии по кольцу.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37</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двухсторонней игры в баскетбол.</w:t>
            </w:r>
            <w:r w:rsidRPr="00082500">
              <w:rPr>
                <w:rFonts w:ascii="Times New Roman" w:eastAsia="Calibri" w:hAnsi="Times New Roman" w:cs="Times New Roman"/>
                <w:sz w:val="24"/>
                <w:szCs w:val="24"/>
              </w:rPr>
              <w:t xml:space="preserve">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38</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прохода под кольцо.</w:t>
            </w:r>
            <w:r w:rsidRPr="00082500">
              <w:rPr>
                <w:rFonts w:ascii="Times New Roman" w:eastAsia="Calibri" w:hAnsi="Times New Roman" w:cs="Times New Roman"/>
                <w:sz w:val="24"/>
                <w:szCs w:val="24"/>
              </w:rPr>
              <w:t xml:space="preserve">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39</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ведения мяча.</w:t>
            </w:r>
            <w:r w:rsidRPr="00082500">
              <w:rPr>
                <w:rFonts w:ascii="Times New Roman" w:eastAsia="Calibri" w:hAnsi="Times New Roman" w:cs="Times New Roman"/>
                <w:sz w:val="24"/>
                <w:szCs w:val="24"/>
              </w:rPr>
              <w:t xml:space="preserve"> Техника штрафных бросков по кольцу одной от плеча.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40</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штрафных бросков одной от плеча</w:t>
            </w:r>
            <w:r w:rsidRPr="00082500">
              <w:rPr>
                <w:rFonts w:ascii="Times New Roman" w:eastAsia="Calibri" w:hAnsi="Times New Roman" w:cs="Times New Roman"/>
                <w:sz w:val="24"/>
                <w:szCs w:val="24"/>
              </w:rPr>
              <w:t>. Техника прохода под кольцо с последующим броском.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val="restart"/>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Тема 2.2. Волейбол</w:t>
            </w: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w:t>
            </w:r>
            <w:r w:rsidR="00DC33E9" w:rsidRPr="00082500">
              <w:rPr>
                <w:rFonts w:ascii="Times New Roman" w:eastAsia="Calibri" w:hAnsi="Times New Roman" w:cs="Times New Roman"/>
                <w:b/>
                <w:sz w:val="24"/>
                <w:szCs w:val="24"/>
                <w:lang w:eastAsia="ru-RU"/>
              </w:rPr>
              <w:t>8</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41</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приема мяча в волейболе</w:t>
            </w:r>
            <w:r w:rsidRPr="00082500">
              <w:rPr>
                <w:rFonts w:ascii="Times New Roman" w:eastAsia="Calibri" w:hAnsi="Times New Roman" w:cs="Times New Roman"/>
                <w:sz w:val="24"/>
                <w:szCs w:val="24"/>
              </w:rPr>
              <w:t>. Прием мяча сверху, снизу двумя руками. Совершенствование техники подач мяча, верхняя прямая подача мяча.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42</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Стойка волейболиста, перемещения.</w:t>
            </w:r>
            <w:r w:rsidRPr="00082500">
              <w:rPr>
                <w:rFonts w:ascii="Times New Roman" w:eastAsia="Calibri" w:hAnsi="Times New Roman" w:cs="Times New Roman"/>
                <w:sz w:val="24"/>
                <w:szCs w:val="24"/>
              </w:rPr>
              <w:t xml:space="preserve"> Техника приема мяча сверху, снизу двумя руками. Техника подач мяча.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43</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приема мяча сверху и снизу двумя руками</w:t>
            </w:r>
            <w:r w:rsidRPr="00082500">
              <w:rPr>
                <w:rFonts w:ascii="Times New Roman" w:eastAsia="Calibri" w:hAnsi="Times New Roman" w:cs="Times New Roman"/>
                <w:sz w:val="24"/>
                <w:szCs w:val="24"/>
              </w:rPr>
              <w:t>. Техника подач мяча.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44</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Игра у сетки, блокирование, нападающий удар.</w:t>
            </w:r>
            <w:r w:rsidRPr="00082500">
              <w:rPr>
                <w:rFonts w:ascii="Times New Roman" w:eastAsia="Calibri" w:hAnsi="Times New Roman" w:cs="Times New Roman"/>
                <w:sz w:val="24"/>
                <w:szCs w:val="24"/>
              </w:rPr>
              <w:t xml:space="preserve">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xml:space="preserve">. </w:t>
            </w:r>
            <w:r w:rsidRPr="00082500">
              <w:rPr>
                <w:rFonts w:ascii="Times New Roman" w:eastAsia="Calibri" w:hAnsi="Times New Roman" w:cs="Times New Roman"/>
                <w:sz w:val="24"/>
                <w:szCs w:val="24"/>
                <w:lang w:eastAsia="ru-RU"/>
              </w:rPr>
              <w:lastRenderedPageBreak/>
              <w:t>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45</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двухсторонней игры в волейбол</w:t>
            </w:r>
            <w:r w:rsidRPr="00082500">
              <w:rPr>
                <w:rFonts w:ascii="Times New Roman" w:eastAsia="Calibri" w:hAnsi="Times New Roman" w:cs="Times New Roman"/>
                <w:sz w:val="24"/>
                <w:szCs w:val="24"/>
              </w:rPr>
              <w:t>. Игра у сетки</w:t>
            </w:r>
            <w:proofErr w:type="gramStart"/>
            <w:r w:rsidRPr="00082500">
              <w:rPr>
                <w:rFonts w:ascii="Times New Roman" w:eastAsia="Calibri" w:hAnsi="Times New Roman" w:cs="Times New Roman"/>
                <w:sz w:val="24"/>
                <w:szCs w:val="24"/>
              </w:rPr>
              <w:t xml:space="preserve"> ,</w:t>
            </w:r>
            <w:proofErr w:type="gramEnd"/>
            <w:r w:rsidRPr="00082500">
              <w:rPr>
                <w:rFonts w:ascii="Times New Roman" w:eastAsia="Calibri" w:hAnsi="Times New Roman" w:cs="Times New Roman"/>
                <w:sz w:val="24"/>
                <w:szCs w:val="24"/>
              </w:rPr>
              <w:t xml:space="preserve"> пас мяча, нападающий удар. Прием мяча сверху, снизу двумя руками.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46</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паса, прием мяча в волейболе</w:t>
            </w:r>
            <w:r w:rsidRPr="00082500">
              <w:rPr>
                <w:rFonts w:ascii="Times New Roman" w:eastAsia="Calibri" w:hAnsi="Times New Roman" w:cs="Times New Roman"/>
                <w:sz w:val="24"/>
                <w:szCs w:val="24"/>
              </w:rPr>
              <w:t>. Совершенствование техники подач мяча.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47</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подач мяча</w:t>
            </w:r>
            <w:r w:rsidRPr="00082500">
              <w:rPr>
                <w:rFonts w:ascii="Times New Roman" w:eastAsia="Calibri" w:hAnsi="Times New Roman" w:cs="Times New Roman"/>
                <w:sz w:val="24"/>
                <w:szCs w:val="24"/>
              </w:rPr>
              <w:t>. Техника игры у сетки, нападающий удар.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48</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подач мяча.</w:t>
            </w:r>
            <w:r w:rsidRPr="00082500">
              <w:rPr>
                <w:rFonts w:ascii="Times New Roman" w:eastAsia="Calibri" w:hAnsi="Times New Roman" w:cs="Times New Roman"/>
                <w:sz w:val="24"/>
                <w:szCs w:val="24"/>
              </w:rPr>
              <w:t xml:space="preserve"> Техника игры  в волейбол.</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49</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игры в волейбол (прием, подача, нападающий удар, пас мяча).</w:t>
            </w:r>
            <w:r w:rsidRPr="00082500">
              <w:rPr>
                <w:rFonts w:ascii="Times New Roman" w:eastAsia="Calibri" w:hAnsi="Times New Roman" w:cs="Times New Roman"/>
                <w:sz w:val="24"/>
                <w:szCs w:val="24"/>
              </w:rPr>
              <w:t xml:space="preserve">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val="restart"/>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b/>
                <w:sz w:val="24"/>
                <w:szCs w:val="24"/>
              </w:rPr>
              <w:t>Тема 2.3. Легкая атлетика</w:t>
            </w:r>
          </w:p>
        </w:tc>
        <w:tc>
          <w:tcPr>
            <w:tcW w:w="10355" w:type="dxa"/>
            <w:gridSpan w:val="2"/>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Содержание учебного материала</w:t>
            </w:r>
          </w:p>
        </w:tc>
        <w:tc>
          <w:tcPr>
            <w:tcW w:w="1130" w:type="dxa"/>
          </w:tcPr>
          <w:p w:rsidR="00DC33E9" w:rsidRPr="00082500" w:rsidRDefault="00267F10" w:rsidP="00FD58D3">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19</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50</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бега на короткие дистанции</w:t>
            </w:r>
            <w:r w:rsidRPr="00082500">
              <w:rPr>
                <w:rFonts w:ascii="Times New Roman" w:eastAsia="Calibri" w:hAnsi="Times New Roman" w:cs="Times New Roman"/>
                <w:sz w:val="24"/>
                <w:szCs w:val="24"/>
              </w:rPr>
              <w:t>. Техника низкого старта, ускорения. Бег с ускорениями.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51</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бега на короткие дистанции</w:t>
            </w:r>
            <w:r w:rsidRPr="00082500">
              <w:rPr>
                <w:rFonts w:ascii="Times New Roman" w:eastAsia="Calibri" w:hAnsi="Times New Roman" w:cs="Times New Roman"/>
                <w:sz w:val="24"/>
                <w:szCs w:val="24"/>
              </w:rPr>
              <w:t>. Техника прыжков в длину с разбега способом «согнув ноги».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52</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Развитие</w:t>
            </w:r>
            <w:r w:rsidRPr="00082500">
              <w:rPr>
                <w:rFonts w:ascii="Times New Roman" w:eastAsia="Calibri" w:hAnsi="Times New Roman" w:cs="Times New Roman"/>
                <w:sz w:val="24"/>
                <w:szCs w:val="24"/>
              </w:rPr>
              <w:t xml:space="preserve"> </w:t>
            </w:r>
            <w:r w:rsidRPr="00082500">
              <w:rPr>
                <w:rFonts w:ascii="Times New Roman" w:eastAsia="Calibri" w:hAnsi="Times New Roman" w:cs="Times New Roman"/>
                <w:i/>
                <w:sz w:val="24"/>
                <w:szCs w:val="24"/>
              </w:rPr>
              <w:t>скоростных качеств, бег 100м</w:t>
            </w:r>
            <w:r w:rsidRPr="00082500">
              <w:rPr>
                <w:rFonts w:ascii="Times New Roman" w:eastAsia="Calibri" w:hAnsi="Times New Roman" w:cs="Times New Roman"/>
                <w:sz w:val="24"/>
                <w:szCs w:val="24"/>
              </w:rPr>
              <w:t>. Совершенствование техники прыжков в длину.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53</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бега на средние дистанции.</w:t>
            </w:r>
            <w:r w:rsidRPr="00082500">
              <w:rPr>
                <w:rFonts w:ascii="Times New Roman" w:eastAsia="Calibri" w:hAnsi="Times New Roman" w:cs="Times New Roman"/>
                <w:sz w:val="24"/>
                <w:szCs w:val="24"/>
              </w:rPr>
              <w:t xml:space="preserve"> Развитие качеств общей выносливости. Развитие скоростных качеств.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54</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прыжков в длину с разбега способом «согнув ноги».</w:t>
            </w:r>
            <w:r w:rsidRPr="00082500">
              <w:rPr>
                <w:rFonts w:ascii="Times New Roman" w:eastAsia="Calibri" w:hAnsi="Times New Roman" w:cs="Times New Roman"/>
                <w:sz w:val="24"/>
                <w:szCs w:val="24"/>
              </w:rPr>
              <w:t xml:space="preserve"> Совершенствование техники бега на средние дистанции.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55</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Развитие скоростных качеств, ускорения по кругу</w:t>
            </w:r>
            <w:r w:rsidRPr="00082500">
              <w:rPr>
                <w:rFonts w:ascii="Times New Roman" w:eastAsia="Calibri" w:hAnsi="Times New Roman" w:cs="Times New Roman"/>
                <w:sz w:val="24"/>
                <w:szCs w:val="24"/>
              </w:rPr>
              <w:t>. Техника передачи эстафетной палочки. Мини-эстафета.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56</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скоростных качеств, ускорения</w:t>
            </w:r>
            <w:r w:rsidRPr="00082500">
              <w:rPr>
                <w:rFonts w:ascii="Times New Roman" w:eastAsia="Calibri" w:hAnsi="Times New Roman" w:cs="Times New Roman"/>
                <w:sz w:val="24"/>
                <w:szCs w:val="24"/>
              </w:rPr>
              <w:t>. Совершенствование техники  прыжков в длину с разбега.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57</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Совершенствование техники  прыжков в длину с разбега.</w:t>
            </w:r>
            <w:r w:rsidRPr="00082500">
              <w:rPr>
                <w:rFonts w:ascii="Times New Roman" w:eastAsia="Calibri" w:hAnsi="Times New Roman" w:cs="Times New Roman"/>
                <w:sz w:val="24"/>
                <w:szCs w:val="24"/>
              </w:rPr>
              <w:t xml:space="preserve"> Техника бега на средние дистанции.</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58</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Техника бега 100м, 400м.</w:t>
            </w:r>
            <w:r w:rsidRPr="00082500">
              <w:rPr>
                <w:rFonts w:ascii="Times New Roman" w:eastAsia="Calibri" w:hAnsi="Times New Roman" w:cs="Times New Roman"/>
                <w:sz w:val="24"/>
                <w:szCs w:val="24"/>
              </w:rPr>
              <w:t xml:space="preserve"> Двухсторонняя игра.</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2</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2088" w:type="dxa"/>
            <w:vMerge/>
          </w:tcPr>
          <w:p w:rsidR="00DC33E9" w:rsidRPr="00082500" w:rsidRDefault="00DC33E9" w:rsidP="00FD58D3">
            <w:pPr>
              <w:rPr>
                <w:rFonts w:ascii="Times New Roman" w:eastAsia="Calibri" w:hAnsi="Times New Roman" w:cs="Times New Roman"/>
                <w:sz w:val="24"/>
                <w:szCs w:val="24"/>
                <w:lang w:eastAsia="ru-RU"/>
              </w:rPr>
            </w:pPr>
          </w:p>
        </w:tc>
        <w:tc>
          <w:tcPr>
            <w:tcW w:w="565"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59</w:t>
            </w:r>
          </w:p>
        </w:tc>
        <w:tc>
          <w:tcPr>
            <w:tcW w:w="9790" w:type="dxa"/>
          </w:tcPr>
          <w:p w:rsidR="00DC33E9" w:rsidRPr="00082500" w:rsidRDefault="00DC33E9" w:rsidP="00FD58D3">
            <w:pPr>
              <w:rPr>
                <w:rFonts w:ascii="Times New Roman" w:eastAsia="Calibri" w:hAnsi="Times New Roman" w:cs="Times New Roman"/>
                <w:sz w:val="24"/>
                <w:szCs w:val="24"/>
                <w:lang w:eastAsia="ru-RU"/>
              </w:rPr>
            </w:pPr>
            <w:r w:rsidRPr="00082500">
              <w:rPr>
                <w:rFonts w:ascii="Times New Roman" w:eastAsia="Calibri" w:hAnsi="Times New Roman" w:cs="Times New Roman"/>
                <w:i/>
                <w:sz w:val="24"/>
                <w:szCs w:val="24"/>
              </w:rPr>
              <w:t>Сдача нормативов бега и прыжков.</w:t>
            </w:r>
            <w:r w:rsidRPr="00082500">
              <w:rPr>
                <w:rFonts w:ascii="Times New Roman" w:eastAsia="Calibri" w:hAnsi="Times New Roman" w:cs="Times New Roman"/>
                <w:sz w:val="24"/>
                <w:szCs w:val="24"/>
              </w:rPr>
              <w:t xml:space="preserve"> Двухсторонняя игра. Дифференцированный зачет. </w:t>
            </w:r>
          </w:p>
        </w:tc>
        <w:tc>
          <w:tcPr>
            <w:tcW w:w="1130" w:type="dxa"/>
          </w:tcPr>
          <w:p w:rsidR="00DC33E9" w:rsidRPr="00082500" w:rsidRDefault="00DC33E9" w:rsidP="00FD58D3">
            <w:pPr>
              <w:jc w:val="center"/>
              <w:rPr>
                <w:rFonts w:ascii="Times New Roman" w:eastAsia="Calibri" w:hAnsi="Times New Roman" w:cs="Times New Roman"/>
                <w:sz w:val="24"/>
                <w:szCs w:val="24"/>
                <w:lang w:eastAsia="ru-RU"/>
              </w:rPr>
            </w:pPr>
            <w:r w:rsidRPr="00082500">
              <w:rPr>
                <w:rFonts w:ascii="Times New Roman" w:eastAsia="Calibri" w:hAnsi="Times New Roman" w:cs="Times New Roman"/>
                <w:sz w:val="24"/>
                <w:szCs w:val="24"/>
                <w:lang w:eastAsia="ru-RU"/>
              </w:rPr>
              <w:t>1</w:t>
            </w:r>
          </w:p>
        </w:tc>
        <w:tc>
          <w:tcPr>
            <w:tcW w:w="1213" w:type="dxa"/>
          </w:tcPr>
          <w:p w:rsidR="00DC33E9" w:rsidRPr="00082500" w:rsidRDefault="00DC33E9" w:rsidP="00FD58D3">
            <w:pPr>
              <w:jc w:val="center"/>
              <w:rPr>
                <w:rFonts w:ascii="Calibri" w:eastAsia="Calibri" w:hAnsi="Calibri" w:cs="Times New Roman"/>
              </w:rPr>
            </w:pPr>
            <w:proofErr w:type="spellStart"/>
            <w:r w:rsidRPr="00082500">
              <w:rPr>
                <w:rFonts w:ascii="Times New Roman" w:eastAsia="Calibri" w:hAnsi="Times New Roman" w:cs="Times New Roman"/>
                <w:sz w:val="24"/>
                <w:szCs w:val="24"/>
                <w:lang w:eastAsia="ru-RU"/>
              </w:rPr>
              <w:t>Практич</w:t>
            </w:r>
            <w:proofErr w:type="spellEnd"/>
            <w:r w:rsidRPr="00082500">
              <w:rPr>
                <w:rFonts w:ascii="Times New Roman" w:eastAsia="Calibri" w:hAnsi="Times New Roman" w:cs="Times New Roman"/>
                <w:sz w:val="24"/>
                <w:szCs w:val="24"/>
                <w:lang w:eastAsia="ru-RU"/>
              </w:rPr>
              <w:t>. занятие</w:t>
            </w:r>
          </w:p>
        </w:tc>
      </w:tr>
      <w:tr w:rsidR="00DC33E9" w:rsidRPr="00082500" w:rsidTr="00FD58D3">
        <w:tc>
          <w:tcPr>
            <w:tcW w:w="12443" w:type="dxa"/>
            <w:gridSpan w:val="3"/>
          </w:tcPr>
          <w:p w:rsidR="00DC33E9" w:rsidRPr="00082500" w:rsidRDefault="00DC33E9" w:rsidP="00FD58D3">
            <w:pPr>
              <w:jc w:val="right"/>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Итого</w:t>
            </w:r>
          </w:p>
        </w:tc>
        <w:tc>
          <w:tcPr>
            <w:tcW w:w="1130" w:type="dxa"/>
          </w:tcPr>
          <w:p w:rsidR="00DC33E9" w:rsidRPr="00082500" w:rsidRDefault="00DC33E9" w:rsidP="00267F10">
            <w:pPr>
              <w:tabs>
                <w:tab w:val="left" w:pos="253"/>
                <w:tab w:val="center" w:pos="457"/>
              </w:tabs>
              <w:rPr>
                <w:rFonts w:ascii="Times New Roman" w:eastAsia="Calibri" w:hAnsi="Times New Roman" w:cs="Times New Roman"/>
                <w:b/>
                <w:sz w:val="24"/>
                <w:szCs w:val="24"/>
                <w:lang w:eastAsia="ru-RU"/>
              </w:rPr>
            </w:pPr>
            <w:r w:rsidRPr="00082500">
              <w:rPr>
                <w:rFonts w:ascii="Times New Roman" w:eastAsia="Calibri" w:hAnsi="Times New Roman" w:cs="Times New Roman"/>
                <w:b/>
                <w:sz w:val="24"/>
                <w:szCs w:val="24"/>
                <w:lang w:eastAsia="ru-RU"/>
              </w:rPr>
              <w:tab/>
            </w:r>
            <w:r w:rsidRPr="00082500">
              <w:rPr>
                <w:rFonts w:ascii="Times New Roman" w:eastAsia="Calibri" w:hAnsi="Times New Roman" w:cs="Times New Roman"/>
                <w:b/>
                <w:sz w:val="24"/>
                <w:szCs w:val="24"/>
                <w:lang w:eastAsia="ru-RU"/>
              </w:rPr>
              <w:tab/>
              <w:t>1</w:t>
            </w:r>
            <w:r w:rsidR="00267F10">
              <w:rPr>
                <w:rFonts w:ascii="Times New Roman" w:eastAsia="Calibri" w:hAnsi="Times New Roman" w:cs="Times New Roman"/>
                <w:b/>
                <w:sz w:val="24"/>
                <w:szCs w:val="24"/>
                <w:lang w:eastAsia="ru-RU"/>
              </w:rPr>
              <w:t>17</w:t>
            </w:r>
          </w:p>
        </w:tc>
        <w:tc>
          <w:tcPr>
            <w:tcW w:w="1213" w:type="dxa"/>
          </w:tcPr>
          <w:p w:rsidR="00DC33E9" w:rsidRPr="00082500" w:rsidRDefault="00DC33E9" w:rsidP="00FD58D3">
            <w:pPr>
              <w:jc w:val="center"/>
              <w:rPr>
                <w:rFonts w:ascii="Times New Roman" w:eastAsia="Calibri" w:hAnsi="Times New Roman" w:cs="Times New Roman"/>
                <w:sz w:val="24"/>
                <w:szCs w:val="24"/>
                <w:lang w:eastAsia="ru-RU"/>
              </w:rPr>
            </w:pPr>
          </w:p>
        </w:tc>
      </w:tr>
    </w:tbl>
    <w:p w:rsidR="00DC33E9" w:rsidRPr="00082500" w:rsidRDefault="00DC33E9" w:rsidP="00DC33E9">
      <w:pPr>
        <w:keepNext/>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shd w:val="clear" w:color="auto" w:fill="FFFFFF"/>
          <w:lang w:eastAsia="ru-RU"/>
        </w:rPr>
        <w:sectPr w:rsidR="00DC33E9" w:rsidRPr="00082500" w:rsidSect="00FD58D3">
          <w:pgSz w:w="16838" w:h="11906" w:orient="landscape"/>
          <w:pgMar w:top="851" w:right="1134" w:bottom="1701" w:left="1134" w:header="709" w:footer="709" w:gutter="0"/>
          <w:cols w:space="708"/>
          <w:docGrid w:linePitch="360"/>
        </w:sectPr>
      </w:pPr>
    </w:p>
    <w:p w:rsidR="00DC33E9" w:rsidRPr="00082500" w:rsidRDefault="00DC33E9" w:rsidP="00DC33E9">
      <w:pPr>
        <w:keepNext/>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shd w:val="clear" w:color="auto" w:fill="FFFFFF"/>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082500">
        <w:rPr>
          <w:rFonts w:ascii="Times New Roman" w:eastAsia="Times New Roman" w:hAnsi="Times New Roman" w:cs="Times New Roman"/>
          <w:b/>
          <w:caps/>
          <w:sz w:val="28"/>
          <w:szCs w:val="28"/>
          <w:lang w:eastAsia="ru-RU"/>
        </w:rPr>
        <w:t>4. ТЕМАТИЧЕСКОЕ ПЛАНИРОВАНИЕ</w:t>
      </w: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7"/>
        <w:gridCol w:w="1448"/>
        <w:gridCol w:w="1559"/>
      </w:tblGrid>
      <w:tr w:rsidR="00DC33E9" w:rsidRPr="00082500" w:rsidTr="00FD58D3">
        <w:trPr>
          <w:trHeight w:val="315"/>
        </w:trPr>
        <w:tc>
          <w:tcPr>
            <w:tcW w:w="6457" w:type="dxa"/>
            <w:vMerge w:val="restart"/>
            <w:tcBorders>
              <w:top w:val="single" w:sz="4" w:space="0" w:color="auto"/>
              <w:left w:val="single" w:sz="4" w:space="0" w:color="auto"/>
              <w:bottom w:val="single" w:sz="4" w:space="0" w:color="auto"/>
              <w:right w:val="single" w:sz="4" w:space="0" w:color="auto"/>
            </w:tcBorders>
            <w:hideMark/>
          </w:tcPr>
          <w:p w:rsidR="00DC33E9" w:rsidRPr="00082500" w:rsidRDefault="00DC33E9" w:rsidP="00FD58D3">
            <w:pPr>
              <w:spacing w:after="0" w:line="240" w:lineRule="auto"/>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Наименование раздела, темы</w:t>
            </w:r>
          </w:p>
        </w:tc>
        <w:tc>
          <w:tcPr>
            <w:tcW w:w="3007" w:type="dxa"/>
            <w:gridSpan w:val="2"/>
            <w:tcBorders>
              <w:top w:val="single" w:sz="4" w:space="0" w:color="auto"/>
              <w:left w:val="single" w:sz="4" w:space="0" w:color="auto"/>
              <w:bottom w:val="single" w:sz="4" w:space="0" w:color="auto"/>
              <w:right w:val="single" w:sz="4" w:space="0" w:color="auto"/>
            </w:tcBorders>
            <w:hideMark/>
          </w:tcPr>
          <w:p w:rsidR="00DC33E9" w:rsidRPr="00082500" w:rsidRDefault="00DC33E9" w:rsidP="00FD58D3">
            <w:pPr>
              <w:spacing w:after="0" w:line="240" w:lineRule="auto"/>
              <w:jc w:val="center"/>
              <w:rPr>
                <w:rFonts w:ascii="Times New Roman" w:eastAsia="Times New Roman" w:hAnsi="Times New Roman" w:cs="Times New Roman"/>
                <w:sz w:val="24"/>
                <w:szCs w:val="24"/>
                <w:lang w:val="en-US" w:eastAsia="ru-RU"/>
              </w:rPr>
            </w:pPr>
            <w:r w:rsidRPr="00082500">
              <w:rPr>
                <w:rFonts w:ascii="Times New Roman" w:eastAsia="Times New Roman" w:hAnsi="Times New Roman" w:cs="Times New Roman"/>
                <w:sz w:val="24"/>
                <w:szCs w:val="24"/>
                <w:lang w:eastAsia="ru-RU"/>
              </w:rPr>
              <w:t>Количество часов</w:t>
            </w:r>
          </w:p>
        </w:tc>
      </w:tr>
      <w:tr w:rsidR="00DC33E9" w:rsidRPr="00082500" w:rsidTr="00FD58D3">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C33E9" w:rsidRPr="00082500" w:rsidRDefault="00DC33E9" w:rsidP="00FD58D3">
            <w:pPr>
              <w:spacing w:after="0" w:line="240" w:lineRule="auto"/>
              <w:rPr>
                <w:rFonts w:ascii="Times New Roman" w:eastAsia="Times New Roman" w:hAnsi="Times New Roman" w:cs="Times New Roman"/>
                <w:sz w:val="24"/>
                <w:szCs w:val="24"/>
                <w:lang w:eastAsia="ru-RU"/>
              </w:rPr>
            </w:pPr>
          </w:p>
        </w:tc>
        <w:tc>
          <w:tcPr>
            <w:tcW w:w="1448" w:type="dxa"/>
            <w:tcBorders>
              <w:top w:val="single" w:sz="4" w:space="0" w:color="auto"/>
              <w:left w:val="single" w:sz="4" w:space="0" w:color="auto"/>
              <w:bottom w:val="single" w:sz="4" w:space="0" w:color="auto"/>
              <w:right w:val="single" w:sz="4" w:space="0" w:color="auto"/>
            </w:tcBorders>
            <w:hideMark/>
          </w:tcPr>
          <w:p w:rsidR="00DC33E9" w:rsidRPr="00082500" w:rsidRDefault="00DC33E9" w:rsidP="00FD58D3">
            <w:pPr>
              <w:spacing w:after="0" w:line="240" w:lineRule="auto"/>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аудиторных</w:t>
            </w:r>
          </w:p>
        </w:tc>
        <w:tc>
          <w:tcPr>
            <w:tcW w:w="1559" w:type="dxa"/>
            <w:tcBorders>
              <w:top w:val="single" w:sz="4" w:space="0" w:color="auto"/>
              <w:left w:val="single" w:sz="4" w:space="0" w:color="auto"/>
              <w:bottom w:val="single" w:sz="4" w:space="0" w:color="auto"/>
              <w:right w:val="single" w:sz="4" w:space="0" w:color="auto"/>
            </w:tcBorders>
            <w:hideMark/>
          </w:tcPr>
          <w:p w:rsidR="00DC33E9" w:rsidRPr="00082500" w:rsidRDefault="00DC33E9" w:rsidP="00FD58D3">
            <w:pPr>
              <w:spacing w:after="0" w:line="240" w:lineRule="auto"/>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из них  ЛПЗ</w:t>
            </w:r>
          </w:p>
        </w:tc>
      </w:tr>
      <w:tr w:rsidR="00DC33E9" w:rsidRPr="00082500" w:rsidTr="00FD58D3">
        <w:tc>
          <w:tcPr>
            <w:tcW w:w="6457" w:type="dxa"/>
            <w:tcBorders>
              <w:top w:val="single" w:sz="4" w:space="0" w:color="auto"/>
              <w:left w:val="single" w:sz="4" w:space="0" w:color="auto"/>
              <w:bottom w:val="single" w:sz="4" w:space="0" w:color="auto"/>
              <w:right w:val="single" w:sz="4" w:space="0" w:color="auto"/>
            </w:tcBorders>
          </w:tcPr>
          <w:p w:rsidR="00DC33E9" w:rsidRPr="00082500" w:rsidRDefault="00DC33E9" w:rsidP="00FD58D3">
            <w:pPr>
              <w:spacing w:after="0" w:line="240" w:lineRule="auto"/>
              <w:rPr>
                <w:rFonts w:ascii="Times New Roman" w:eastAsia="Times New Roman" w:hAnsi="Times New Roman" w:cs="Times New Roman"/>
                <w:sz w:val="24"/>
                <w:szCs w:val="24"/>
                <w:lang w:eastAsia="ru-RU"/>
              </w:rPr>
            </w:pPr>
            <w:r w:rsidRPr="00082500">
              <w:rPr>
                <w:rFonts w:ascii="Times New Roman" w:eastAsia="Calibri" w:hAnsi="Times New Roman" w:cs="Times New Roman"/>
                <w:b/>
                <w:sz w:val="24"/>
                <w:szCs w:val="24"/>
              </w:rPr>
              <w:t>Раздел 1. Легкая атлетика</w:t>
            </w:r>
          </w:p>
        </w:tc>
        <w:tc>
          <w:tcPr>
            <w:tcW w:w="1448" w:type="dxa"/>
            <w:tcBorders>
              <w:top w:val="single" w:sz="4" w:space="0" w:color="auto"/>
              <w:left w:val="single" w:sz="4" w:space="0" w:color="auto"/>
              <w:bottom w:val="single" w:sz="4" w:space="0" w:color="auto"/>
              <w:right w:val="single" w:sz="4" w:space="0" w:color="auto"/>
            </w:tcBorders>
          </w:tcPr>
          <w:p w:rsidR="00DC33E9" w:rsidRPr="00082500" w:rsidRDefault="00267F10" w:rsidP="00FD58D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60</w:t>
            </w:r>
          </w:p>
        </w:tc>
        <w:tc>
          <w:tcPr>
            <w:tcW w:w="1559" w:type="dxa"/>
            <w:tcBorders>
              <w:top w:val="single" w:sz="4" w:space="0" w:color="auto"/>
              <w:left w:val="single" w:sz="4" w:space="0" w:color="auto"/>
              <w:bottom w:val="single" w:sz="4" w:space="0" w:color="auto"/>
              <w:right w:val="single" w:sz="4" w:space="0" w:color="auto"/>
            </w:tcBorders>
          </w:tcPr>
          <w:p w:rsidR="00DC33E9" w:rsidRPr="00082500" w:rsidRDefault="00DC33E9" w:rsidP="00FD58D3">
            <w:pPr>
              <w:spacing w:after="0" w:line="240" w:lineRule="auto"/>
              <w:jc w:val="center"/>
              <w:rPr>
                <w:rFonts w:ascii="Times New Roman" w:eastAsia="Times New Roman" w:hAnsi="Times New Roman" w:cs="Times New Roman"/>
                <w:sz w:val="24"/>
                <w:szCs w:val="24"/>
                <w:lang w:eastAsia="ru-RU"/>
              </w:rPr>
            </w:pP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082500">
              <w:rPr>
                <w:rFonts w:ascii="Times New Roman" w:eastAsia="Calibri" w:hAnsi="Times New Roman" w:cs="Times New Roman"/>
                <w:sz w:val="24"/>
                <w:szCs w:val="24"/>
              </w:rPr>
              <w:t>Тема 1.1. Легкая атлетика</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14</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14</w:t>
            </w: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082500">
              <w:rPr>
                <w:rFonts w:ascii="Times New Roman" w:eastAsia="Calibri" w:hAnsi="Times New Roman" w:cs="Times New Roman"/>
                <w:sz w:val="24"/>
                <w:szCs w:val="24"/>
              </w:rPr>
              <w:t>Тема 1.2. Гимнастика</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20</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20</w:t>
            </w: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082500">
              <w:rPr>
                <w:rFonts w:ascii="Times New Roman" w:eastAsia="Calibri" w:hAnsi="Times New Roman" w:cs="Times New Roman"/>
                <w:sz w:val="24"/>
                <w:szCs w:val="24"/>
                <w:lang w:eastAsia="ru-RU"/>
              </w:rPr>
              <w:t xml:space="preserve">Тема 1.3. </w:t>
            </w:r>
            <w:r w:rsidRPr="00082500">
              <w:rPr>
                <w:rFonts w:ascii="Times New Roman" w:eastAsia="Calibri" w:hAnsi="Times New Roman" w:cs="Times New Roman"/>
                <w:sz w:val="24"/>
                <w:szCs w:val="24"/>
              </w:rPr>
              <w:t>Лыжная подготовка</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16</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16</w:t>
            </w: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autoSpaceDE w:val="0"/>
              <w:autoSpaceDN w:val="0"/>
              <w:adjustRightInd w:val="0"/>
              <w:spacing w:after="0" w:line="240" w:lineRule="auto"/>
              <w:ind w:right="51"/>
              <w:jc w:val="both"/>
              <w:rPr>
                <w:rFonts w:ascii="Times New Roman" w:eastAsia="Times New Roman" w:hAnsi="Times New Roman" w:cs="Times New Roman"/>
                <w:bCs/>
                <w:sz w:val="24"/>
                <w:szCs w:val="24"/>
                <w:lang w:eastAsia="ru-RU"/>
              </w:rPr>
            </w:pPr>
            <w:r w:rsidRPr="00082500">
              <w:rPr>
                <w:rFonts w:ascii="Times New Roman" w:eastAsia="Calibri" w:hAnsi="Times New Roman" w:cs="Times New Roman"/>
                <w:sz w:val="24"/>
                <w:szCs w:val="24"/>
              </w:rPr>
              <w:t>Тема 1.4. Гимнастика</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10</w:t>
            </w:r>
          </w:p>
        </w:tc>
      </w:tr>
      <w:tr w:rsidR="00DC33E9" w:rsidRPr="00082500" w:rsidTr="00FD58D3">
        <w:tc>
          <w:tcPr>
            <w:tcW w:w="6457" w:type="dxa"/>
            <w:tcBorders>
              <w:top w:val="single" w:sz="4" w:space="0" w:color="auto"/>
              <w:left w:val="single" w:sz="4" w:space="0" w:color="auto"/>
              <w:bottom w:val="single" w:sz="4" w:space="0" w:color="auto"/>
              <w:right w:val="single" w:sz="4" w:space="0" w:color="auto"/>
            </w:tcBorders>
          </w:tcPr>
          <w:p w:rsidR="00DC33E9" w:rsidRPr="00082500" w:rsidRDefault="00DC33E9"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082500">
              <w:rPr>
                <w:rFonts w:ascii="Times New Roman" w:eastAsia="Calibri" w:hAnsi="Times New Roman" w:cs="Times New Roman"/>
                <w:b/>
                <w:sz w:val="24"/>
                <w:szCs w:val="24"/>
              </w:rPr>
              <w:t>Раздел 2. Спортивные игры.</w:t>
            </w:r>
          </w:p>
        </w:tc>
        <w:tc>
          <w:tcPr>
            <w:tcW w:w="1448" w:type="dxa"/>
            <w:tcBorders>
              <w:top w:val="single" w:sz="4" w:space="0" w:color="auto"/>
              <w:left w:val="single" w:sz="4" w:space="0" w:color="auto"/>
              <w:bottom w:val="single" w:sz="4" w:space="0" w:color="auto"/>
              <w:right w:val="single" w:sz="4" w:space="0" w:color="auto"/>
            </w:tcBorders>
          </w:tcPr>
          <w:p w:rsidR="00DC33E9" w:rsidRPr="00082500" w:rsidRDefault="00267F10" w:rsidP="00FD58D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57</w:t>
            </w:r>
          </w:p>
        </w:tc>
        <w:tc>
          <w:tcPr>
            <w:tcW w:w="1559" w:type="dxa"/>
            <w:tcBorders>
              <w:top w:val="single" w:sz="4" w:space="0" w:color="auto"/>
              <w:left w:val="single" w:sz="4" w:space="0" w:color="auto"/>
              <w:bottom w:val="single" w:sz="4" w:space="0" w:color="auto"/>
              <w:right w:val="single" w:sz="4" w:space="0" w:color="auto"/>
            </w:tcBorders>
          </w:tcPr>
          <w:p w:rsidR="00DC33E9" w:rsidRPr="00082500" w:rsidRDefault="00DC33E9" w:rsidP="00FD58D3">
            <w:pPr>
              <w:spacing w:after="0" w:line="240" w:lineRule="auto"/>
              <w:jc w:val="center"/>
              <w:rPr>
                <w:rFonts w:ascii="Times New Roman" w:eastAsia="Times New Roman" w:hAnsi="Times New Roman" w:cs="Times New Roman"/>
                <w:sz w:val="24"/>
                <w:szCs w:val="24"/>
                <w:lang w:eastAsia="ru-RU"/>
              </w:rPr>
            </w:pP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both"/>
              <w:rPr>
                <w:rFonts w:ascii="Times New Roman" w:eastAsia="Times New Roman" w:hAnsi="Times New Roman" w:cs="Times New Roman"/>
                <w:bCs/>
                <w:sz w:val="24"/>
                <w:szCs w:val="24"/>
                <w:lang w:eastAsia="ru-RU"/>
              </w:rPr>
            </w:pPr>
            <w:r w:rsidRPr="00082500">
              <w:rPr>
                <w:rFonts w:ascii="Times New Roman" w:eastAsia="Calibri" w:hAnsi="Times New Roman" w:cs="Times New Roman"/>
                <w:sz w:val="24"/>
                <w:szCs w:val="24"/>
              </w:rPr>
              <w:t>Тема 2.1. Баскетбол.</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20</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20</w:t>
            </w: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082500">
              <w:rPr>
                <w:rFonts w:ascii="Times New Roman" w:eastAsia="Calibri" w:hAnsi="Times New Roman" w:cs="Times New Roman"/>
                <w:sz w:val="24"/>
                <w:szCs w:val="24"/>
              </w:rPr>
              <w:t>Тема 2.2. Волейбол</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18</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18</w:t>
            </w:r>
          </w:p>
        </w:tc>
      </w:tr>
      <w:tr w:rsidR="00267F10" w:rsidRPr="00082500" w:rsidTr="00FD58D3">
        <w:tc>
          <w:tcPr>
            <w:tcW w:w="6457"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autoSpaceDE w:val="0"/>
              <w:autoSpaceDN w:val="0"/>
              <w:adjustRightInd w:val="0"/>
              <w:spacing w:after="0" w:line="240" w:lineRule="auto"/>
              <w:ind w:right="51"/>
              <w:jc w:val="both"/>
              <w:rPr>
                <w:rFonts w:ascii="Times New Roman" w:eastAsia="Times New Roman" w:hAnsi="Times New Roman" w:cs="Times New Roman"/>
                <w:bCs/>
                <w:sz w:val="24"/>
                <w:szCs w:val="24"/>
                <w:lang w:eastAsia="ru-RU"/>
              </w:rPr>
            </w:pPr>
            <w:r w:rsidRPr="00082500">
              <w:rPr>
                <w:rFonts w:ascii="Times New Roman" w:eastAsia="Calibri" w:hAnsi="Times New Roman" w:cs="Times New Roman"/>
                <w:sz w:val="24"/>
                <w:szCs w:val="24"/>
              </w:rPr>
              <w:t>Тема 2.3. Легкая атлетика</w:t>
            </w:r>
          </w:p>
        </w:tc>
        <w:tc>
          <w:tcPr>
            <w:tcW w:w="1448" w:type="dxa"/>
            <w:tcBorders>
              <w:top w:val="single" w:sz="4" w:space="0" w:color="auto"/>
              <w:left w:val="single" w:sz="4" w:space="0" w:color="auto"/>
              <w:bottom w:val="single" w:sz="4" w:space="0" w:color="auto"/>
              <w:right w:val="single" w:sz="4" w:space="0" w:color="auto"/>
            </w:tcBorders>
          </w:tcPr>
          <w:p w:rsidR="00267F10" w:rsidRPr="00082500" w:rsidRDefault="00267F10" w:rsidP="00267F10">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20</w:t>
            </w:r>
          </w:p>
        </w:tc>
        <w:tc>
          <w:tcPr>
            <w:tcW w:w="1559" w:type="dxa"/>
            <w:tcBorders>
              <w:top w:val="single" w:sz="4" w:space="0" w:color="auto"/>
              <w:left w:val="single" w:sz="4" w:space="0" w:color="auto"/>
              <w:bottom w:val="single" w:sz="4" w:space="0" w:color="auto"/>
              <w:right w:val="single" w:sz="4" w:space="0" w:color="auto"/>
            </w:tcBorders>
          </w:tcPr>
          <w:p w:rsidR="00267F10" w:rsidRPr="00082500" w:rsidRDefault="00267F10" w:rsidP="00FD58D3">
            <w:pPr>
              <w:spacing w:after="0" w:line="240" w:lineRule="auto"/>
              <w:jc w:val="center"/>
              <w:rPr>
                <w:rFonts w:ascii="Times New Roman" w:eastAsia="Times New Roman" w:hAnsi="Times New Roman" w:cs="Times New Roman"/>
                <w:sz w:val="24"/>
                <w:szCs w:val="24"/>
                <w:lang w:eastAsia="ru-RU"/>
              </w:rPr>
            </w:pPr>
            <w:r w:rsidRPr="00082500">
              <w:rPr>
                <w:rFonts w:ascii="Times New Roman" w:eastAsia="Times New Roman" w:hAnsi="Times New Roman" w:cs="Times New Roman"/>
                <w:sz w:val="24"/>
                <w:szCs w:val="24"/>
                <w:lang w:eastAsia="ru-RU"/>
              </w:rPr>
              <w:t>20</w:t>
            </w:r>
          </w:p>
        </w:tc>
      </w:tr>
      <w:tr w:rsidR="00DC33E9" w:rsidRPr="00082500" w:rsidTr="00FD58D3">
        <w:tc>
          <w:tcPr>
            <w:tcW w:w="6457" w:type="dxa"/>
            <w:tcBorders>
              <w:top w:val="single" w:sz="4" w:space="0" w:color="auto"/>
              <w:left w:val="single" w:sz="4" w:space="0" w:color="auto"/>
              <w:bottom w:val="single" w:sz="4" w:space="0" w:color="auto"/>
              <w:right w:val="single" w:sz="4" w:space="0" w:color="auto"/>
            </w:tcBorders>
            <w:hideMark/>
          </w:tcPr>
          <w:p w:rsidR="00DC33E9" w:rsidRPr="00082500" w:rsidRDefault="00DC33E9" w:rsidP="00FD58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082500">
              <w:rPr>
                <w:rFonts w:ascii="Times New Roman" w:eastAsia="Times New Roman" w:hAnsi="Times New Roman" w:cs="Times New Roman"/>
                <w:b/>
                <w:bCs/>
                <w:sz w:val="24"/>
                <w:szCs w:val="24"/>
                <w:lang w:eastAsia="ru-RU"/>
              </w:rPr>
              <w:t>Итого</w:t>
            </w:r>
          </w:p>
        </w:tc>
        <w:tc>
          <w:tcPr>
            <w:tcW w:w="1448" w:type="dxa"/>
            <w:tcBorders>
              <w:top w:val="single" w:sz="4" w:space="0" w:color="auto"/>
              <w:left w:val="single" w:sz="4" w:space="0" w:color="auto"/>
              <w:bottom w:val="single" w:sz="4" w:space="0" w:color="auto"/>
              <w:right w:val="single" w:sz="4" w:space="0" w:color="auto"/>
            </w:tcBorders>
            <w:hideMark/>
          </w:tcPr>
          <w:p w:rsidR="00DC33E9" w:rsidRPr="00082500" w:rsidRDefault="00267F10" w:rsidP="00267F1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117</w:t>
            </w:r>
          </w:p>
        </w:tc>
        <w:tc>
          <w:tcPr>
            <w:tcW w:w="1559" w:type="dxa"/>
            <w:tcBorders>
              <w:top w:val="single" w:sz="4" w:space="0" w:color="auto"/>
              <w:left w:val="single" w:sz="4" w:space="0" w:color="auto"/>
              <w:bottom w:val="single" w:sz="4" w:space="0" w:color="auto"/>
              <w:right w:val="single" w:sz="4" w:space="0" w:color="auto"/>
            </w:tcBorders>
            <w:hideMark/>
          </w:tcPr>
          <w:p w:rsidR="00DC33E9" w:rsidRPr="00082500" w:rsidRDefault="00DC33E9" w:rsidP="00FD58D3">
            <w:pPr>
              <w:spacing w:after="0" w:line="240" w:lineRule="auto"/>
              <w:jc w:val="center"/>
              <w:rPr>
                <w:rFonts w:ascii="Times New Roman" w:eastAsia="Times New Roman" w:hAnsi="Times New Roman" w:cs="Times New Roman"/>
                <w:b/>
                <w:sz w:val="24"/>
                <w:szCs w:val="24"/>
                <w:lang w:eastAsia="ru-RU"/>
              </w:rPr>
            </w:pPr>
            <w:r w:rsidRPr="00082500">
              <w:rPr>
                <w:rFonts w:ascii="Times New Roman" w:eastAsia="Times New Roman" w:hAnsi="Times New Roman" w:cs="Times New Roman"/>
                <w:b/>
                <w:sz w:val="24"/>
                <w:szCs w:val="24"/>
                <w:lang w:eastAsia="ru-RU"/>
              </w:rPr>
              <w:t>117</w:t>
            </w:r>
          </w:p>
        </w:tc>
      </w:tr>
    </w:tbl>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spacing w:after="0" w:line="240" w:lineRule="auto"/>
        <w:rPr>
          <w:rFonts w:ascii="Calibri" w:eastAsia="Times New Roman" w:hAnsi="Calibri" w:cs="Times New Roman"/>
          <w:lang w:eastAsia="ru-RU"/>
        </w:rPr>
      </w:pPr>
    </w:p>
    <w:p w:rsidR="00DC33E9" w:rsidRPr="00082500" w:rsidRDefault="00DC33E9" w:rsidP="00DC33E9">
      <w:pPr>
        <w:keepNext/>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contextualSpacing/>
        <w:outlineLvl w:val="0"/>
        <w:rPr>
          <w:rFonts w:ascii="Times New Roman" w:eastAsia="Times New Roman" w:hAnsi="Times New Roman" w:cs="Times New Roman"/>
          <w:b/>
          <w:caps/>
          <w:sz w:val="28"/>
          <w:szCs w:val="28"/>
          <w:lang w:eastAsia="ru-RU"/>
        </w:rPr>
      </w:pPr>
      <w:r w:rsidRPr="00082500">
        <w:rPr>
          <w:rFonts w:ascii="Times New Roman" w:eastAsia="Times New Roman" w:hAnsi="Times New Roman" w:cs="Times New Roman"/>
          <w:b/>
          <w:caps/>
          <w:sz w:val="28"/>
          <w:szCs w:val="28"/>
          <w:lang w:eastAsia="ru-RU"/>
        </w:rPr>
        <w:lastRenderedPageBreak/>
        <w:t>Материально-техническое обеспечение</w:t>
      </w: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outlineLvl w:val="0"/>
        <w:rPr>
          <w:rFonts w:ascii="Times New Roman" w:eastAsia="Times New Roman" w:hAnsi="Times New Roman" w:cs="Times New Roman"/>
          <w:b/>
          <w:caps/>
          <w:sz w:val="28"/>
          <w:szCs w:val="28"/>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082500">
        <w:rPr>
          <w:rFonts w:ascii="Times New Roman" w:eastAsia="Times New Roman" w:hAnsi="Times New Roman" w:cs="Times New Roman"/>
          <w:b/>
          <w:bCs/>
          <w:sz w:val="28"/>
          <w:szCs w:val="28"/>
          <w:lang w:eastAsia="ru-RU"/>
        </w:rPr>
        <w:t>5.1. Требования к минимальному материально-техническому обеспечению</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В соответствии с требованиями СПО по специальностям СПО в Перечень помещений образовательного учреждения включены следующие помещения, которые должны отвечать действующим санитарным и противопожарным нормам.</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ab/>
        <w:t>Спортивный комплекс:</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спортивный зал</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открытый стадион широкого профиля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ab/>
        <w:t>Залы:</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xml:space="preserve">- открытые спортивные площадки: </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помещение для хранения спортивного инвентаря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ab/>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r w:rsidRPr="00082500">
        <w:rPr>
          <w:rFonts w:ascii="Times New Roman" w:eastAsia="Times New Roman" w:hAnsi="Times New Roman" w:cs="Times New Roman"/>
          <w:b/>
          <w:bCs/>
          <w:sz w:val="28"/>
          <w:szCs w:val="28"/>
          <w:lang w:eastAsia="ru-RU"/>
        </w:rPr>
        <w:t>Примерный перечень учебно-спортивного оборудования и инвентаря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082500">
        <w:rPr>
          <w:rFonts w:ascii="Times New Roman" w:eastAsia="Times New Roman" w:hAnsi="Times New Roman" w:cs="Times New Roman"/>
          <w:b/>
          <w:bCs/>
          <w:sz w:val="28"/>
          <w:szCs w:val="28"/>
          <w:lang w:eastAsia="ru-RU"/>
        </w:rPr>
        <w:t>Оборудование и инвентарь спортивного зала: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стенка гимнастическая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гимнастические скамейки</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гимнастические снаряды (перекладина, брусья, бревно, конь для прыжков)</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маты гимнастические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канат для перетягивания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скамейки</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мячи набивные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гантели (3 пары по 1 кг)</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секундомеры</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гири 16,24,32 кг</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кольца баскетбольные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щиты баскетбольные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сетки баскетбольные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мячи баскетбольные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сетка волейбольная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волейбольные мячи</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ворота для мини-футбола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мячи для мини-футбола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082500">
        <w:rPr>
          <w:rFonts w:ascii="Times New Roman" w:eastAsia="Times New Roman" w:hAnsi="Times New Roman" w:cs="Times New Roman"/>
          <w:b/>
          <w:bCs/>
          <w:sz w:val="28"/>
          <w:szCs w:val="28"/>
          <w:lang w:eastAsia="ru-RU"/>
        </w:rPr>
        <w:t>Открытый стадион широкого профиля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сектор для прыжков  в длину в разбеге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ворота футбольные</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xml:space="preserve">- гранаты учебные 500 </w:t>
      </w:r>
      <w:proofErr w:type="spellStart"/>
      <w:r w:rsidRPr="00082500">
        <w:rPr>
          <w:rFonts w:ascii="Times New Roman" w:eastAsia="Times New Roman" w:hAnsi="Times New Roman" w:cs="Times New Roman"/>
          <w:bCs/>
          <w:sz w:val="28"/>
          <w:szCs w:val="28"/>
          <w:lang w:eastAsia="ru-RU"/>
        </w:rPr>
        <w:t>гр</w:t>
      </w:r>
      <w:proofErr w:type="spellEnd"/>
      <w:r w:rsidRPr="00082500">
        <w:rPr>
          <w:rFonts w:ascii="Times New Roman" w:eastAsia="Times New Roman" w:hAnsi="Times New Roman" w:cs="Times New Roman"/>
          <w:bCs/>
          <w:sz w:val="28"/>
          <w:szCs w:val="28"/>
          <w:lang w:eastAsia="ru-RU"/>
        </w:rPr>
        <w:t xml:space="preserve"> 700 </w:t>
      </w:r>
      <w:proofErr w:type="spellStart"/>
      <w:r w:rsidRPr="00082500">
        <w:rPr>
          <w:rFonts w:ascii="Times New Roman" w:eastAsia="Times New Roman" w:hAnsi="Times New Roman" w:cs="Times New Roman"/>
          <w:bCs/>
          <w:sz w:val="28"/>
          <w:szCs w:val="28"/>
          <w:lang w:eastAsia="ru-RU"/>
        </w:rPr>
        <w:t>гр</w:t>
      </w:r>
      <w:proofErr w:type="spellEnd"/>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нагрудные колера</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
    <w:p w:rsidR="00DC33E9" w:rsidRPr="00082500" w:rsidRDefault="00DC33E9" w:rsidP="00DC33E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082500">
        <w:rPr>
          <w:rFonts w:ascii="Times New Roman" w:eastAsia="Times New Roman" w:hAnsi="Times New Roman" w:cs="Times New Roman"/>
          <w:b/>
          <w:sz w:val="28"/>
          <w:szCs w:val="28"/>
          <w:lang w:eastAsia="ru-RU"/>
        </w:rPr>
        <w:lastRenderedPageBreak/>
        <w:t>5.2. Информационное обеспечение обучения</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082500">
        <w:rPr>
          <w:rFonts w:ascii="Times New Roman" w:eastAsia="Times New Roman" w:hAnsi="Times New Roman" w:cs="Times New Roman"/>
          <w:b/>
          <w:bCs/>
          <w:sz w:val="28"/>
          <w:szCs w:val="28"/>
          <w:lang w:eastAsia="ru-RU"/>
        </w:rPr>
        <w:t>Перечень рекомендуемых учебных изданий, Интернет-ресурсов, дополнительной литературы</w:t>
      </w: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DC33E9" w:rsidRPr="00082500" w:rsidRDefault="00DC33E9" w:rsidP="00DC33E9">
      <w:pPr>
        <w:spacing w:after="0" w:line="240" w:lineRule="auto"/>
        <w:contextualSpacing/>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 xml:space="preserve">Основные источники: </w:t>
      </w:r>
    </w:p>
    <w:p w:rsidR="00DC33E9" w:rsidRPr="00082500" w:rsidRDefault="00DC33E9" w:rsidP="00DC33E9">
      <w:pPr>
        <w:numPr>
          <w:ilvl w:val="0"/>
          <w:numId w:val="14"/>
        </w:numPr>
        <w:spacing w:after="0" w:line="240" w:lineRule="auto"/>
        <w:ind w:left="0" w:right="-1" w:firstLine="709"/>
        <w:contextualSpacing/>
        <w:jc w:val="both"/>
        <w:rPr>
          <w:rFonts w:ascii="Times New Roman" w:eastAsia="Calibri" w:hAnsi="Times New Roman" w:cs="Times New Roman"/>
          <w:color w:val="000000"/>
          <w:sz w:val="28"/>
          <w:szCs w:val="28"/>
        </w:rPr>
      </w:pPr>
      <w:r w:rsidRPr="00082500">
        <w:rPr>
          <w:rFonts w:ascii="Times New Roman" w:eastAsia="Calibri" w:hAnsi="Times New Roman" w:cs="Times New Roman"/>
          <w:color w:val="000000"/>
          <w:sz w:val="28"/>
          <w:szCs w:val="28"/>
        </w:rPr>
        <w:t>Лях В. И. Физическая культура. 10-11 классы. Базовый уровень. Учебник АО "Издательство Просвещение" 2022</w:t>
      </w:r>
    </w:p>
    <w:p w:rsidR="00DC33E9" w:rsidRPr="00082500" w:rsidRDefault="00DC33E9" w:rsidP="00DC33E9">
      <w:pPr>
        <w:numPr>
          <w:ilvl w:val="0"/>
          <w:numId w:val="14"/>
        </w:numPr>
        <w:spacing w:after="0" w:line="240" w:lineRule="auto"/>
        <w:ind w:left="0" w:right="-1" w:firstLine="709"/>
        <w:contextualSpacing/>
        <w:jc w:val="both"/>
        <w:rPr>
          <w:rFonts w:ascii="Times New Roman" w:eastAsia="Calibri" w:hAnsi="Times New Roman" w:cs="Times New Roman"/>
          <w:color w:val="000000"/>
          <w:sz w:val="28"/>
          <w:szCs w:val="28"/>
        </w:rPr>
      </w:pPr>
      <w:proofErr w:type="spellStart"/>
      <w:r w:rsidRPr="00082500">
        <w:rPr>
          <w:rFonts w:ascii="Times New Roman" w:eastAsia="Calibri" w:hAnsi="Times New Roman" w:cs="Times New Roman"/>
          <w:color w:val="000000"/>
          <w:sz w:val="28"/>
          <w:szCs w:val="28"/>
        </w:rPr>
        <w:t>Погадаев</w:t>
      </w:r>
      <w:proofErr w:type="spellEnd"/>
      <w:r w:rsidRPr="00082500">
        <w:rPr>
          <w:rFonts w:ascii="Times New Roman" w:eastAsia="Calibri" w:hAnsi="Times New Roman" w:cs="Times New Roman"/>
          <w:color w:val="000000"/>
          <w:sz w:val="28"/>
          <w:szCs w:val="28"/>
        </w:rPr>
        <w:t xml:space="preserve"> Г.И., под ред. </w:t>
      </w:r>
      <w:proofErr w:type="spellStart"/>
      <w:r w:rsidRPr="00082500">
        <w:rPr>
          <w:rFonts w:ascii="Times New Roman" w:eastAsia="Calibri" w:hAnsi="Times New Roman" w:cs="Times New Roman"/>
          <w:color w:val="000000"/>
          <w:sz w:val="28"/>
          <w:szCs w:val="28"/>
        </w:rPr>
        <w:t>Акинфеева</w:t>
      </w:r>
      <w:proofErr w:type="spellEnd"/>
      <w:r w:rsidRPr="00082500">
        <w:rPr>
          <w:rFonts w:ascii="Times New Roman" w:eastAsia="Calibri" w:hAnsi="Times New Roman" w:cs="Times New Roman"/>
          <w:color w:val="000000"/>
          <w:sz w:val="28"/>
          <w:szCs w:val="28"/>
        </w:rPr>
        <w:t xml:space="preserve"> И. Физическая культура. Футбол для всех. 10-11 классы. Базовый уровень. Учебник АО "Издательство Просвещение" 2021</w:t>
      </w:r>
    </w:p>
    <w:p w:rsidR="00DC33E9" w:rsidRPr="00082500" w:rsidRDefault="00DC33E9" w:rsidP="00DC33E9">
      <w:pPr>
        <w:numPr>
          <w:ilvl w:val="0"/>
          <w:numId w:val="14"/>
        </w:numPr>
        <w:spacing w:after="0" w:line="240" w:lineRule="auto"/>
        <w:ind w:left="0" w:right="-1" w:firstLine="709"/>
        <w:contextualSpacing/>
        <w:jc w:val="both"/>
        <w:rPr>
          <w:rFonts w:ascii="Times New Roman" w:eastAsia="Calibri" w:hAnsi="Times New Roman" w:cs="Times New Roman"/>
          <w:color w:val="000000"/>
          <w:sz w:val="28"/>
          <w:szCs w:val="28"/>
        </w:rPr>
      </w:pPr>
      <w:r w:rsidRPr="00082500">
        <w:rPr>
          <w:rFonts w:ascii="Times New Roman" w:eastAsia="Calibri" w:hAnsi="Times New Roman" w:cs="Times New Roman"/>
          <w:color w:val="000000"/>
          <w:sz w:val="28"/>
          <w:szCs w:val="28"/>
        </w:rPr>
        <w:t xml:space="preserve">Матвеев А.П., </w:t>
      </w:r>
      <w:proofErr w:type="spellStart"/>
      <w:r w:rsidRPr="00082500">
        <w:rPr>
          <w:rFonts w:ascii="Times New Roman" w:eastAsia="Calibri" w:hAnsi="Times New Roman" w:cs="Times New Roman"/>
          <w:color w:val="000000"/>
          <w:sz w:val="28"/>
          <w:szCs w:val="28"/>
        </w:rPr>
        <w:t>Палехова</w:t>
      </w:r>
      <w:proofErr w:type="spellEnd"/>
      <w:r w:rsidRPr="00082500">
        <w:rPr>
          <w:rFonts w:ascii="Times New Roman" w:eastAsia="Calibri" w:hAnsi="Times New Roman" w:cs="Times New Roman"/>
          <w:color w:val="000000"/>
          <w:sz w:val="28"/>
          <w:szCs w:val="28"/>
        </w:rPr>
        <w:t xml:space="preserve"> Е.С. Физическая культура. 10-11 классы. Базовый уровень. Учебник АО "Издательство Просвещение" 2022</w:t>
      </w:r>
    </w:p>
    <w:p w:rsidR="00DC33E9" w:rsidRPr="00082500" w:rsidRDefault="00DC33E9" w:rsidP="00DC33E9">
      <w:pPr>
        <w:spacing w:after="0" w:line="240" w:lineRule="auto"/>
        <w:ind w:right="-1"/>
        <w:contextualSpacing/>
        <w:jc w:val="both"/>
        <w:rPr>
          <w:rFonts w:ascii="Times New Roman" w:eastAsia="Calibri" w:hAnsi="Times New Roman" w:cs="Times New Roman"/>
          <w:color w:val="000000"/>
          <w:sz w:val="28"/>
          <w:szCs w:val="28"/>
        </w:rPr>
      </w:pPr>
    </w:p>
    <w:p w:rsidR="00DC33E9" w:rsidRPr="00082500" w:rsidRDefault="00DC33E9" w:rsidP="00DC33E9">
      <w:pPr>
        <w:spacing w:after="0" w:line="240" w:lineRule="auto"/>
        <w:ind w:right="-1"/>
        <w:contextualSpacing/>
        <w:jc w:val="both"/>
        <w:rPr>
          <w:rFonts w:ascii="Calibri" w:eastAsia="Calibri" w:hAnsi="Calibri" w:cs="Calibri"/>
          <w:color w:val="000000"/>
        </w:rPr>
      </w:pPr>
    </w:p>
    <w:p w:rsidR="00DC33E9" w:rsidRPr="00082500" w:rsidRDefault="00DC33E9" w:rsidP="00DC33E9">
      <w:pPr>
        <w:spacing w:after="0" w:line="240" w:lineRule="auto"/>
        <w:ind w:right="-1"/>
        <w:contextualSpacing/>
        <w:jc w:val="both"/>
        <w:rPr>
          <w:rFonts w:ascii="Times New Roman" w:eastAsia="Times New Roman" w:hAnsi="Times New Roman" w:cs="Times New Roman"/>
          <w:b/>
          <w:sz w:val="28"/>
          <w:szCs w:val="28"/>
          <w:lang w:eastAsia="ru-RU"/>
        </w:rPr>
      </w:pPr>
      <w:r w:rsidRPr="00082500">
        <w:rPr>
          <w:rFonts w:ascii="Times New Roman" w:eastAsia="Arial" w:hAnsi="Times New Roman" w:cs="Times New Roman"/>
          <w:b/>
          <w:sz w:val="28"/>
          <w:szCs w:val="28"/>
          <w:lang w:eastAsia="ru-RU"/>
        </w:rPr>
        <w:t>Дополнительная литература</w:t>
      </w:r>
    </w:p>
    <w:p w:rsidR="00DC33E9" w:rsidRPr="00082500" w:rsidRDefault="00DC33E9" w:rsidP="00DC33E9">
      <w:pPr>
        <w:spacing w:after="0" w:line="240" w:lineRule="auto"/>
        <w:ind w:right="-1"/>
        <w:jc w:val="both"/>
        <w:rPr>
          <w:rFonts w:ascii="Times New Roman" w:eastAsia="Times New Roman" w:hAnsi="Times New Roman" w:cs="Times New Roman"/>
          <w:b/>
          <w:sz w:val="28"/>
          <w:szCs w:val="28"/>
          <w:lang w:eastAsia="ru-RU"/>
        </w:rPr>
      </w:pPr>
    </w:p>
    <w:p w:rsidR="00DC33E9" w:rsidRPr="00082500" w:rsidRDefault="00DC33E9" w:rsidP="00DC33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FF0000"/>
          <w:sz w:val="28"/>
          <w:szCs w:val="28"/>
          <w:lang w:eastAsia="ru-RU"/>
        </w:rPr>
      </w:pPr>
      <w:r w:rsidRPr="00082500">
        <w:rPr>
          <w:rFonts w:ascii="Times New Roman" w:eastAsia="Calibri" w:hAnsi="Times New Roman" w:cs="Times New Roman"/>
          <w:iCs/>
          <w:sz w:val="28"/>
          <w:szCs w:val="28"/>
        </w:rPr>
        <w:t>Германов, Г. Н. </w:t>
      </w:r>
      <w:r w:rsidRPr="00082500">
        <w:rPr>
          <w:rFonts w:ascii="Times New Roman" w:eastAsia="Calibri" w:hAnsi="Times New Roman" w:cs="Times New Roman"/>
          <w:sz w:val="28"/>
          <w:szCs w:val="28"/>
        </w:rPr>
        <w:t xml:space="preserve"> Методика обучения предмету «Физическая культура». Легкая атлетика</w:t>
      </w:r>
      <w:proofErr w:type="gramStart"/>
      <w:r w:rsidRPr="00082500">
        <w:rPr>
          <w:rFonts w:ascii="Times New Roman" w:eastAsia="Calibri" w:hAnsi="Times New Roman" w:cs="Times New Roman"/>
          <w:sz w:val="28"/>
          <w:szCs w:val="28"/>
        </w:rPr>
        <w:t> :</w:t>
      </w:r>
      <w:proofErr w:type="gramEnd"/>
      <w:r w:rsidRPr="00082500">
        <w:rPr>
          <w:rFonts w:ascii="Times New Roman" w:eastAsia="Calibri" w:hAnsi="Times New Roman" w:cs="Times New Roman"/>
          <w:sz w:val="28"/>
          <w:szCs w:val="28"/>
        </w:rPr>
        <w:t xml:space="preserve"> учебное пособие для среднего профессионального образования / Г. Н. Германов, В. Г. Никитушкин, Е. Г. </w:t>
      </w:r>
      <w:proofErr w:type="spellStart"/>
      <w:r w:rsidRPr="00082500">
        <w:rPr>
          <w:rFonts w:ascii="Times New Roman" w:eastAsia="Calibri" w:hAnsi="Times New Roman" w:cs="Times New Roman"/>
          <w:sz w:val="28"/>
          <w:szCs w:val="28"/>
        </w:rPr>
        <w:t>Цуканова</w:t>
      </w:r>
      <w:proofErr w:type="spellEnd"/>
      <w:r w:rsidRPr="00082500">
        <w:rPr>
          <w:rFonts w:ascii="Times New Roman" w:eastAsia="Calibri" w:hAnsi="Times New Roman" w:cs="Times New Roman"/>
          <w:sz w:val="28"/>
          <w:szCs w:val="28"/>
        </w:rPr>
        <w:t xml:space="preserve">. — Москва : Издательство </w:t>
      </w:r>
      <w:proofErr w:type="spellStart"/>
      <w:r w:rsidRPr="00082500">
        <w:rPr>
          <w:rFonts w:ascii="Times New Roman" w:eastAsia="Calibri" w:hAnsi="Times New Roman" w:cs="Times New Roman"/>
          <w:sz w:val="28"/>
          <w:szCs w:val="28"/>
        </w:rPr>
        <w:t>Юрайт</w:t>
      </w:r>
      <w:proofErr w:type="spellEnd"/>
      <w:r w:rsidRPr="00082500">
        <w:rPr>
          <w:rFonts w:ascii="Times New Roman" w:eastAsia="Calibri" w:hAnsi="Times New Roman" w:cs="Times New Roman"/>
          <w:sz w:val="28"/>
          <w:szCs w:val="28"/>
        </w:rPr>
        <w:t>, 202</w:t>
      </w:r>
      <w:r w:rsidR="005C594B">
        <w:rPr>
          <w:rFonts w:ascii="Times New Roman" w:eastAsia="Calibri" w:hAnsi="Times New Roman" w:cs="Times New Roman"/>
          <w:sz w:val="28"/>
          <w:szCs w:val="28"/>
        </w:rPr>
        <w:t>3</w:t>
      </w:r>
      <w:bookmarkStart w:id="0" w:name="_GoBack"/>
      <w:bookmarkEnd w:id="0"/>
    </w:p>
    <w:p w:rsidR="00DC33E9" w:rsidRPr="00082500" w:rsidRDefault="00DC33E9" w:rsidP="00DC33E9">
      <w:pPr>
        <w:spacing w:after="0" w:line="240" w:lineRule="auto"/>
        <w:jc w:val="both"/>
        <w:rPr>
          <w:rFonts w:ascii="Times New Roman" w:eastAsia="Times New Roman" w:hAnsi="Times New Roman" w:cs="Times New Roman"/>
          <w:bCs/>
          <w:i/>
          <w:sz w:val="28"/>
          <w:szCs w:val="28"/>
          <w:lang w:eastAsia="ru-RU"/>
        </w:rPr>
      </w:pPr>
    </w:p>
    <w:p w:rsidR="00DC33E9" w:rsidRPr="00082500" w:rsidRDefault="00DC33E9" w:rsidP="00DC33E9">
      <w:pPr>
        <w:numPr>
          <w:ilvl w:val="1"/>
          <w:numId w:val="1"/>
        </w:numPr>
        <w:spacing w:after="0" w:line="240" w:lineRule="auto"/>
        <w:ind w:firstLine="709"/>
        <w:jc w:val="both"/>
        <w:rPr>
          <w:rFonts w:ascii="Times New Roman" w:eastAsia="Times New Roman" w:hAnsi="Times New Roman" w:cs="Times New Roman"/>
          <w:b/>
          <w:bCs/>
          <w:sz w:val="28"/>
          <w:szCs w:val="28"/>
          <w:lang w:eastAsia="ru-RU"/>
        </w:rPr>
      </w:pPr>
      <w:r w:rsidRPr="00082500">
        <w:rPr>
          <w:rFonts w:ascii="Times New Roman" w:eastAsia="Times New Roman" w:hAnsi="Times New Roman" w:cs="Times New Roman"/>
          <w:b/>
          <w:bCs/>
          <w:sz w:val="28"/>
          <w:szCs w:val="28"/>
          <w:lang w:eastAsia="ru-RU"/>
        </w:rPr>
        <w:t>Кадровое обеспечение</w:t>
      </w:r>
    </w:p>
    <w:p w:rsidR="00DC33E9" w:rsidRPr="00082500" w:rsidRDefault="00DC33E9" w:rsidP="00DC33E9">
      <w:pPr>
        <w:spacing w:after="0" w:line="240" w:lineRule="auto"/>
        <w:jc w:val="both"/>
        <w:rPr>
          <w:rFonts w:ascii="Times New Roman" w:eastAsia="Times New Roman" w:hAnsi="Times New Roman" w:cs="Times New Roman"/>
          <w:color w:val="FF0000"/>
          <w:sz w:val="28"/>
          <w:szCs w:val="28"/>
          <w:lang w:eastAsia="ru-RU"/>
        </w:rPr>
      </w:pPr>
      <w:r w:rsidRPr="00082500">
        <w:rPr>
          <w:rFonts w:ascii="Times New Roman" w:eastAsia="Times New Roman" w:hAnsi="Times New Roman" w:cs="Times New Roman"/>
          <w:sz w:val="28"/>
          <w:szCs w:val="28"/>
          <w:lang w:eastAsia="ru-RU"/>
        </w:rPr>
        <w:t>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преподаватель категории: «Учитель физической культуры»</w:t>
      </w:r>
    </w:p>
    <w:p w:rsidR="00DC33E9" w:rsidRPr="00082500" w:rsidRDefault="00DC33E9" w:rsidP="00DC33E9">
      <w:pPr>
        <w:spacing w:after="0" w:line="240" w:lineRule="auto"/>
        <w:jc w:val="both"/>
        <w:rPr>
          <w:rFonts w:ascii="Times New Roman" w:eastAsia="Times New Roman" w:hAnsi="Times New Roman" w:cs="Times New Roman"/>
          <w:bCs/>
          <w:sz w:val="28"/>
          <w:szCs w:val="28"/>
          <w:lang w:eastAsia="ru-RU"/>
        </w:rPr>
      </w:pPr>
      <w:r w:rsidRPr="00082500">
        <w:rPr>
          <w:rFonts w:ascii="Times New Roman" w:eastAsia="Times New Roman" w:hAnsi="Times New Roman" w:cs="Times New Roman"/>
          <w:bCs/>
          <w:sz w:val="28"/>
          <w:szCs w:val="28"/>
          <w:lang w:eastAsia="ru-RU"/>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p>
    <w:p w:rsidR="00DC33E9" w:rsidRPr="00082500" w:rsidRDefault="00DC33E9" w:rsidP="00DC33E9">
      <w:pPr>
        <w:spacing w:after="160" w:line="259" w:lineRule="auto"/>
        <w:rPr>
          <w:rFonts w:ascii="Calibri" w:eastAsia="Calibri" w:hAnsi="Calibri" w:cs="Times New Roman"/>
        </w:rPr>
      </w:pPr>
    </w:p>
    <w:p w:rsidR="00DC33E9" w:rsidRPr="00082500" w:rsidRDefault="00DC33E9" w:rsidP="00DC33E9">
      <w:pPr>
        <w:spacing w:after="160" w:line="259" w:lineRule="auto"/>
        <w:rPr>
          <w:rFonts w:ascii="Calibri" w:eastAsia="Calibri" w:hAnsi="Calibri" w:cs="Times New Roman"/>
        </w:rPr>
      </w:pPr>
    </w:p>
    <w:p w:rsidR="00DC33E9" w:rsidRPr="00082500" w:rsidRDefault="00DC33E9" w:rsidP="00DC33E9">
      <w:pPr>
        <w:spacing w:after="160" w:line="259" w:lineRule="auto"/>
        <w:rPr>
          <w:rFonts w:ascii="Calibri" w:eastAsia="Calibri" w:hAnsi="Calibri" w:cs="Times New Roman"/>
        </w:rPr>
      </w:pPr>
    </w:p>
    <w:p w:rsidR="00DC33E9" w:rsidRDefault="00DC33E9" w:rsidP="00DC33E9"/>
    <w:p w:rsidR="00F72B8E" w:rsidRDefault="00F72B8E"/>
    <w:sectPr w:rsidR="00F72B8E" w:rsidSect="00FD58D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3AE4" w:rsidRDefault="001B3AE4">
      <w:pPr>
        <w:spacing w:after="0" w:line="240" w:lineRule="auto"/>
      </w:pPr>
      <w:r>
        <w:separator/>
      </w:r>
    </w:p>
  </w:endnote>
  <w:endnote w:type="continuationSeparator" w:id="0">
    <w:p w:rsidR="001B3AE4" w:rsidRDefault="001B3A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4939959"/>
      <w:docPartObj>
        <w:docPartGallery w:val="Page Numbers (Bottom of Page)"/>
        <w:docPartUnique/>
      </w:docPartObj>
    </w:sdtPr>
    <w:sdtEndPr/>
    <w:sdtContent>
      <w:p w:rsidR="00267F10" w:rsidRDefault="00267F10">
        <w:pPr>
          <w:pStyle w:val="14"/>
          <w:jc w:val="right"/>
        </w:pPr>
        <w:r>
          <w:fldChar w:fldCharType="begin"/>
        </w:r>
        <w:r>
          <w:instrText>PAGE   \* MERGEFORMAT</w:instrText>
        </w:r>
        <w:r>
          <w:fldChar w:fldCharType="separate"/>
        </w:r>
        <w:r w:rsidR="005C594B">
          <w:rPr>
            <w:noProof/>
          </w:rPr>
          <w:t>16</w:t>
        </w:r>
        <w:r>
          <w:fldChar w:fldCharType="end"/>
        </w:r>
      </w:p>
    </w:sdtContent>
  </w:sdt>
  <w:p w:rsidR="00267F10" w:rsidRDefault="00267F10">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3AE4" w:rsidRDefault="001B3AE4">
      <w:pPr>
        <w:spacing w:after="0" w:line="240" w:lineRule="auto"/>
      </w:pPr>
      <w:r>
        <w:separator/>
      </w:r>
    </w:p>
  </w:footnote>
  <w:footnote w:type="continuationSeparator" w:id="0">
    <w:p w:rsidR="001B3AE4" w:rsidRDefault="001B3A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A36BB"/>
    <w:multiLevelType w:val="hybridMultilevel"/>
    <w:tmpl w:val="569C3884"/>
    <w:lvl w:ilvl="0" w:tplc="809EB50A">
      <w:start w:val="1"/>
      <w:numFmt w:val="decimal"/>
      <w:lvlText w:val="ЛР%1"/>
      <w:lvlJc w:val="left"/>
      <w:pPr>
        <w:ind w:left="1364" w:hanging="360"/>
      </w:pPr>
      <w:rPr>
        <w:rFonts w:hint="default"/>
      </w:r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1">
    <w:nsid w:val="05C62EDE"/>
    <w:multiLevelType w:val="hybridMultilevel"/>
    <w:tmpl w:val="51083890"/>
    <w:lvl w:ilvl="0" w:tplc="791809B0">
      <w:start w:val="1"/>
      <w:numFmt w:val="decimal"/>
      <w:lvlText w:val="П%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F81D95"/>
    <w:multiLevelType w:val="hybridMultilevel"/>
    <w:tmpl w:val="2F9CDE7A"/>
    <w:lvl w:ilvl="0" w:tplc="D4D8E8B6">
      <w:start w:val="5"/>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3">
    <w:nsid w:val="11E47B7B"/>
    <w:multiLevelType w:val="multilevel"/>
    <w:tmpl w:val="262A79C2"/>
    <w:lvl w:ilvl="0">
      <w:start w:val="1"/>
      <w:numFmt w:val="decimal"/>
      <w:lvlText w:val="%1."/>
      <w:lvlJc w:val="left"/>
      <w:pPr>
        <w:tabs>
          <w:tab w:val="num" w:pos="644"/>
        </w:tabs>
        <w:ind w:left="644" w:hanging="360"/>
      </w:pPr>
      <w:rPr>
        <w:b/>
      </w:rPr>
    </w:lvl>
    <w:lvl w:ilvl="1">
      <w:start w:val="3"/>
      <w:numFmt w:val="decimal"/>
      <w:isLgl/>
      <w:lvlText w:val="%1.%2"/>
      <w:lvlJc w:val="left"/>
      <w:pPr>
        <w:ind w:left="734" w:hanging="450"/>
      </w:pPr>
    </w:lvl>
    <w:lvl w:ilvl="2">
      <w:start w:val="1"/>
      <w:numFmt w:val="decimal"/>
      <w:isLgl/>
      <w:lvlText w:val="%1.%2.%3"/>
      <w:lvlJc w:val="left"/>
      <w:pPr>
        <w:ind w:left="1004" w:hanging="720"/>
      </w:pPr>
    </w:lvl>
    <w:lvl w:ilvl="3">
      <w:start w:val="1"/>
      <w:numFmt w:val="decimal"/>
      <w:isLgl/>
      <w:lvlText w:val="%1.%2.%3.%4"/>
      <w:lvlJc w:val="left"/>
      <w:pPr>
        <w:ind w:left="1364" w:hanging="1080"/>
      </w:pPr>
    </w:lvl>
    <w:lvl w:ilvl="4">
      <w:start w:val="1"/>
      <w:numFmt w:val="decimal"/>
      <w:isLgl/>
      <w:lvlText w:val="%1.%2.%3.%4.%5"/>
      <w:lvlJc w:val="left"/>
      <w:pPr>
        <w:ind w:left="1364" w:hanging="1080"/>
      </w:pPr>
    </w:lvl>
    <w:lvl w:ilvl="5">
      <w:start w:val="1"/>
      <w:numFmt w:val="decimal"/>
      <w:isLgl/>
      <w:lvlText w:val="%1.%2.%3.%4.%5.%6"/>
      <w:lvlJc w:val="left"/>
      <w:pPr>
        <w:ind w:left="1724" w:hanging="1440"/>
      </w:pPr>
    </w:lvl>
    <w:lvl w:ilvl="6">
      <w:start w:val="1"/>
      <w:numFmt w:val="decimal"/>
      <w:isLgl/>
      <w:lvlText w:val="%1.%2.%3.%4.%5.%6.%7"/>
      <w:lvlJc w:val="left"/>
      <w:pPr>
        <w:ind w:left="1724" w:hanging="1440"/>
      </w:pPr>
    </w:lvl>
    <w:lvl w:ilvl="7">
      <w:start w:val="1"/>
      <w:numFmt w:val="decimal"/>
      <w:isLgl/>
      <w:lvlText w:val="%1.%2.%3.%4.%5.%6.%7.%8"/>
      <w:lvlJc w:val="left"/>
      <w:pPr>
        <w:ind w:left="2084" w:hanging="1800"/>
      </w:pPr>
    </w:lvl>
    <w:lvl w:ilvl="8">
      <w:start w:val="1"/>
      <w:numFmt w:val="decimal"/>
      <w:isLgl/>
      <w:lvlText w:val="%1.%2.%3.%4.%5.%6.%7.%8.%9"/>
      <w:lvlJc w:val="left"/>
      <w:pPr>
        <w:ind w:left="2444" w:hanging="2160"/>
      </w:pPr>
    </w:lvl>
  </w:abstractNum>
  <w:abstractNum w:abstractNumId="4">
    <w:nsid w:val="16305DA7"/>
    <w:multiLevelType w:val="hybridMultilevel"/>
    <w:tmpl w:val="4FF03D52"/>
    <w:lvl w:ilvl="0" w:tplc="E99827EE">
      <w:start w:val="1"/>
      <w:numFmt w:val="decimal"/>
      <w:lvlText w:val="М%1"/>
      <w:lvlJc w:val="left"/>
      <w:pPr>
        <w:ind w:left="1364" w:hanging="360"/>
      </w:pPr>
      <w:rPr>
        <w:rFonts w:hint="default"/>
      </w:r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5">
    <w:nsid w:val="224560EB"/>
    <w:multiLevelType w:val="hybridMultilevel"/>
    <w:tmpl w:val="DF823EA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22FE1EE2"/>
    <w:multiLevelType w:val="hybridMultilevel"/>
    <w:tmpl w:val="E4D8CC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E68000A"/>
    <w:multiLevelType w:val="multilevel"/>
    <w:tmpl w:val="45E82988"/>
    <w:lvl w:ilvl="0">
      <w:start w:val="1"/>
      <w:numFmt w:val="decimal"/>
      <w:lvlText w:val="%1."/>
      <w:lvlJc w:val="left"/>
      <w:pPr>
        <w:ind w:left="525" w:hanging="52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2F7A0E18"/>
    <w:multiLevelType w:val="hybridMultilevel"/>
    <w:tmpl w:val="AE06AC3A"/>
    <w:lvl w:ilvl="0" w:tplc="57F27576">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9">
    <w:nsid w:val="343933DE"/>
    <w:multiLevelType w:val="hybridMultilevel"/>
    <w:tmpl w:val="E7AE8C7C"/>
    <w:lvl w:ilvl="0" w:tplc="F70AFF44">
      <w:start w:val="1"/>
      <w:numFmt w:val="decimal"/>
      <w:lvlText w:val="%1."/>
      <w:lvlJc w:val="left"/>
      <w:pPr>
        <w:ind w:left="1789" w:hanging="360"/>
      </w:pPr>
      <w:rPr>
        <w:color w:val="auto"/>
      </w:rPr>
    </w:lvl>
    <w:lvl w:ilvl="1" w:tplc="04190019">
      <w:start w:val="1"/>
      <w:numFmt w:val="lowerLetter"/>
      <w:lvlText w:val="%2."/>
      <w:lvlJc w:val="left"/>
      <w:pPr>
        <w:ind w:left="2509" w:hanging="360"/>
      </w:pPr>
    </w:lvl>
    <w:lvl w:ilvl="2" w:tplc="0419001B">
      <w:start w:val="1"/>
      <w:numFmt w:val="lowerRoman"/>
      <w:lvlText w:val="%3."/>
      <w:lvlJc w:val="right"/>
      <w:pPr>
        <w:ind w:left="3229" w:hanging="180"/>
      </w:pPr>
    </w:lvl>
    <w:lvl w:ilvl="3" w:tplc="0419000F">
      <w:start w:val="1"/>
      <w:numFmt w:val="decimal"/>
      <w:lvlText w:val="%4."/>
      <w:lvlJc w:val="left"/>
      <w:pPr>
        <w:ind w:left="3949" w:hanging="360"/>
      </w:pPr>
    </w:lvl>
    <w:lvl w:ilvl="4" w:tplc="04190019">
      <w:start w:val="1"/>
      <w:numFmt w:val="lowerLetter"/>
      <w:lvlText w:val="%5."/>
      <w:lvlJc w:val="left"/>
      <w:pPr>
        <w:ind w:left="4669" w:hanging="360"/>
      </w:pPr>
    </w:lvl>
    <w:lvl w:ilvl="5" w:tplc="0419001B">
      <w:start w:val="1"/>
      <w:numFmt w:val="lowerRoman"/>
      <w:lvlText w:val="%6."/>
      <w:lvlJc w:val="right"/>
      <w:pPr>
        <w:ind w:left="5389" w:hanging="180"/>
      </w:pPr>
    </w:lvl>
    <w:lvl w:ilvl="6" w:tplc="0419000F">
      <w:start w:val="1"/>
      <w:numFmt w:val="decimal"/>
      <w:lvlText w:val="%7."/>
      <w:lvlJc w:val="left"/>
      <w:pPr>
        <w:ind w:left="6109" w:hanging="360"/>
      </w:pPr>
    </w:lvl>
    <w:lvl w:ilvl="7" w:tplc="04190019">
      <w:start w:val="1"/>
      <w:numFmt w:val="lowerLetter"/>
      <w:lvlText w:val="%8."/>
      <w:lvlJc w:val="left"/>
      <w:pPr>
        <w:ind w:left="6829" w:hanging="360"/>
      </w:pPr>
    </w:lvl>
    <w:lvl w:ilvl="8" w:tplc="0419001B">
      <w:start w:val="1"/>
      <w:numFmt w:val="lowerRoman"/>
      <w:lvlText w:val="%9."/>
      <w:lvlJc w:val="right"/>
      <w:pPr>
        <w:ind w:left="7549" w:hanging="180"/>
      </w:pPr>
    </w:lvl>
  </w:abstractNum>
  <w:abstractNum w:abstractNumId="10">
    <w:nsid w:val="5A577504"/>
    <w:multiLevelType w:val="hybridMultilevel"/>
    <w:tmpl w:val="E0828702"/>
    <w:lvl w:ilvl="0" w:tplc="991EC434">
      <w:start w:val="1"/>
      <w:numFmt w:val="decimal"/>
      <w:lvlText w:val="ЛР%1"/>
      <w:lvlJc w:val="left"/>
      <w:pPr>
        <w:ind w:left="1364" w:hanging="360"/>
      </w:pPr>
      <w:rPr>
        <w:rFonts w:hint="default"/>
      </w:rPr>
    </w:lvl>
    <w:lvl w:ilvl="1" w:tplc="04190019" w:tentative="1">
      <w:start w:val="1"/>
      <w:numFmt w:val="lowerLetter"/>
      <w:lvlText w:val="%2."/>
      <w:lvlJc w:val="left"/>
      <w:pPr>
        <w:ind w:left="2084" w:hanging="360"/>
      </w:pPr>
    </w:lvl>
    <w:lvl w:ilvl="2" w:tplc="0419001B" w:tentative="1">
      <w:start w:val="1"/>
      <w:numFmt w:val="lowerRoman"/>
      <w:lvlText w:val="%3."/>
      <w:lvlJc w:val="right"/>
      <w:pPr>
        <w:ind w:left="2804" w:hanging="180"/>
      </w:pPr>
    </w:lvl>
    <w:lvl w:ilvl="3" w:tplc="0419000F" w:tentative="1">
      <w:start w:val="1"/>
      <w:numFmt w:val="decimal"/>
      <w:lvlText w:val="%4."/>
      <w:lvlJc w:val="left"/>
      <w:pPr>
        <w:ind w:left="3524" w:hanging="360"/>
      </w:pPr>
    </w:lvl>
    <w:lvl w:ilvl="4" w:tplc="04190019" w:tentative="1">
      <w:start w:val="1"/>
      <w:numFmt w:val="lowerLetter"/>
      <w:lvlText w:val="%5."/>
      <w:lvlJc w:val="left"/>
      <w:pPr>
        <w:ind w:left="4244" w:hanging="360"/>
      </w:pPr>
    </w:lvl>
    <w:lvl w:ilvl="5" w:tplc="0419001B" w:tentative="1">
      <w:start w:val="1"/>
      <w:numFmt w:val="lowerRoman"/>
      <w:lvlText w:val="%6."/>
      <w:lvlJc w:val="right"/>
      <w:pPr>
        <w:ind w:left="4964" w:hanging="180"/>
      </w:pPr>
    </w:lvl>
    <w:lvl w:ilvl="6" w:tplc="0419000F" w:tentative="1">
      <w:start w:val="1"/>
      <w:numFmt w:val="decimal"/>
      <w:lvlText w:val="%7."/>
      <w:lvlJc w:val="left"/>
      <w:pPr>
        <w:ind w:left="5684" w:hanging="360"/>
      </w:pPr>
    </w:lvl>
    <w:lvl w:ilvl="7" w:tplc="04190019" w:tentative="1">
      <w:start w:val="1"/>
      <w:numFmt w:val="lowerLetter"/>
      <w:lvlText w:val="%8."/>
      <w:lvlJc w:val="left"/>
      <w:pPr>
        <w:ind w:left="6404" w:hanging="360"/>
      </w:pPr>
    </w:lvl>
    <w:lvl w:ilvl="8" w:tplc="0419001B" w:tentative="1">
      <w:start w:val="1"/>
      <w:numFmt w:val="lowerRoman"/>
      <w:lvlText w:val="%9."/>
      <w:lvlJc w:val="right"/>
      <w:pPr>
        <w:ind w:left="7124" w:hanging="180"/>
      </w:pPr>
    </w:lvl>
  </w:abstractNum>
  <w:abstractNum w:abstractNumId="11">
    <w:nsid w:val="5ACC1FDE"/>
    <w:multiLevelType w:val="hybridMultilevel"/>
    <w:tmpl w:val="4EE28F7A"/>
    <w:lvl w:ilvl="0" w:tplc="BD867502">
      <w:start w:val="1"/>
      <w:numFmt w:val="decimal"/>
      <w:lvlText w:val="%1)"/>
      <w:lvlJc w:val="left"/>
      <w:pPr>
        <w:ind w:left="795" w:hanging="4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 w:numId="9">
    <w:abstractNumId w:val="10"/>
  </w:num>
  <w:num w:numId="10">
    <w:abstractNumId w:val="0"/>
    <w:lvlOverride w:ilvl="0">
      <w:lvl w:ilvl="0" w:tplc="809EB50A">
        <w:start w:val="1"/>
        <w:numFmt w:val="decimal"/>
        <w:lvlText w:val="ЛР%1"/>
        <w:lvlJc w:val="left"/>
        <w:pPr>
          <w:ind w:left="1364"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1">
    <w:abstractNumId w:val="4"/>
  </w:num>
  <w:num w:numId="12">
    <w:abstractNumId w:val="1"/>
  </w:num>
  <w:num w:numId="13">
    <w:abstractNumId w:val="1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9E6"/>
    <w:rsid w:val="001778CA"/>
    <w:rsid w:val="001B3AE4"/>
    <w:rsid w:val="00217512"/>
    <w:rsid w:val="00267F10"/>
    <w:rsid w:val="002D7845"/>
    <w:rsid w:val="00396102"/>
    <w:rsid w:val="00424242"/>
    <w:rsid w:val="00450D4A"/>
    <w:rsid w:val="00467E12"/>
    <w:rsid w:val="004A5CA5"/>
    <w:rsid w:val="004B5B98"/>
    <w:rsid w:val="004D6A63"/>
    <w:rsid w:val="00526B4B"/>
    <w:rsid w:val="005C594B"/>
    <w:rsid w:val="00694EC5"/>
    <w:rsid w:val="007A109E"/>
    <w:rsid w:val="008A7D38"/>
    <w:rsid w:val="008D18F0"/>
    <w:rsid w:val="008D6DF0"/>
    <w:rsid w:val="008E0297"/>
    <w:rsid w:val="009C09E6"/>
    <w:rsid w:val="00A271EE"/>
    <w:rsid w:val="00AD0044"/>
    <w:rsid w:val="00B23756"/>
    <w:rsid w:val="00BF5E11"/>
    <w:rsid w:val="00C85572"/>
    <w:rsid w:val="00D374B0"/>
    <w:rsid w:val="00DC33E9"/>
    <w:rsid w:val="00F11372"/>
    <w:rsid w:val="00F72B8E"/>
    <w:rsid w:val="00FD58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3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C33E9"/>
  </w:style>
  <w:style w:type="table" w:customStyle="1" w:styleId="10">
    <w:name w:val="Сетка таблицы1"/>
    <w:basedOn w:val="a1"/>
    <w:next w:val="a3"/>
    <w:uiPriority w:val="39"/>
    <w:rsid w:val="00DC33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Без интервала1"/>
    <w:next w:val="a4"/>
    <w:uiPriority w:val="1"/>
    <w:qFormat/>
    <w:rsid w:val="00DC33E9"/>
    <w:pPr>
      <w:spacing w:after="0" w:line="240" w:lineRule="auto"/>
    </w:pPr>
  </w:style>
  <w:style w:type="paragraph" w:customStyle="1" w:styleId="12">
    <w:name w:val="Абзац списка1"/>
    <w:basedOn w:val="a"/>
    <w:next w:val="a5"/>
    <w:uiPriority w:val="34"/>
    <w:qFormat/>
    <w:rsid w:val="00DC33E9"/>
    <w:pPr>
      <w:spacing w:after="160" w:line="259" w:lineRule="auto"/>
      <w:ind w:left="720"/>
      <w:contextualSpacing/>
    </w:pPr>
  </w:style>
  <w:style w:type="paragraph" w:customStyle="1" w:styleId="13">
    <w:name w:val="Верхний колонтитул1"/>
    <w:basedOn w:val="a"/>
    <w:next w:val="a6"/>
    <w:link w:val="a7"/>
    <w:uiPriority w:val="99"/>
    <w:unhideWhenUsed/>
    <w:rsid w:val="00DC33E9"/>
    <w:pPr>
      <w:tabs>
        <w:tab w:val="center" w:pos="4677"/>
        <w:tab w:val="right" w:pos="9355"/>
      </w:tabs>
      <w:spacing w:after="0" w:line="240" w:lineRule="auto"/>
    </w:pPr>
  </w:style>
  <w:style w:type="character" w:customStyle="1" w:styleId="a7">
    <w:name w:val="Верхний колонтитул Знак"/>
    <w:basedOn w:val="a0"/>
    <w:link w:val="13"/>
    <w:uiPriority w:val="99"/>
    <w:rsid w:val="00DC33E9"/>
  </w:style>
  <w:style w:type="paragraph" w:customStyle="1" w:styleId="14">
    <w:name w:val="Нижний колонтитул1"/>
    <w:basedOn w:val="a"/>
    <w:next w:val="a8"/>
    <w:link w:val="a9"/>
    <w:uiPriority w:val="99"/>
    <w:unhideWhenUsed/>
    <w:rsid w:val="00DC33E9"/>
    <w:pPr>
      <w:tabs>
        <w:tab w:val="center" w:pos="4677"/>
        <w:tab w:val="right" w:pos="9355"/>
      </w:tabs>
      <w:spacing w:after="0" w:line="240" w:lineRule="auto"/>
    </w:pPr>
  </w:style>
  <w:style w:type="character" w:customStyle="1" w:styleId="a9">
    <w:name w:val="Нижний колонтитул Знак"/>
    <w:basedOn w:val="a0"/>
    <w:link w:val="14"/>
    <w:uiPriority w:val="99"/>
    <w:rsid w:val="00DC33E9"/>
  </w:style>
  <w:style w:type="paragraph" w:customStyle="1" w:styleId="s1">
    <w:name w:val="s_1"/>
    <w:basedOn w:val="a"/>
    <w:rsid w:val="00DC33E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DC33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DC33E9"/>
    <w:pPr>
      <w:spacing w:after="0" w:line="240" w:lineRule="auto"/>
    </w:pPr>
  </w:style>
  <w:style w:type="paragraph" w:styleId="a5">
    <w:name w:val="List Paragraph"/>
    <w:basedOn w:val="a"/>
    <w:uiPriority w:val="34"/>
    <w:qFormat/>
    <w:rsid w:val="00DC33E9"/>
    <w:pPr>
      <w:ind w:left="720"/>
      <w:contextualSpacing/>
    </w:pPr>
  </w:style>
  <w:style w:type="paragraph" w:styleId="a6">
    <w:name w:val="header"/>
    <w:basedOn w:val="a"/>
    <w:link w:val="15"/>
    <w:uiPriority w:val="99"/>
    <w:semiHidden/>
    <w:unhideWhenUsed/>
    <w:rsid w:val="00DC33E9"/>
    <w:pPr>
      <w:tabs>
        <w:tab w:val="center" w:pos="4677"/>
        <w:tab w:val="right" w:pos="9355"/>
      </w:tabs>
      <w:spacing w:after="0" w:line="240" w:lineRule="auto"/>
    </w:pPr>
  </w:style>
  <w:style w:type="character" w:customStyle="1" w:styleId="15">
    <w:name w:val="Верхний колонтитул Знак1"/>
    <w:basedOn w:val="a0"/>
    <w:link w:val="a6"/>
    <w:uiPriority w:val="99"/>
    <w:semiHidden/>
    <w:rsid w:val="00DC33E9"/>
  </w:style>
  <w:style w:type="paragraph" w:styleId="a8">
    <w:name w:val="footer"/>
    <w:basedOn w:val="a"/>
    <w:link w:val="16"/>
    <w:uiPriority w:val="99"/>
    <w:semiHidden/>
    <w:unhideWhenUsed/>
    <w:rsid w:val="00DC33E9"/>
    <w:pPr>
      <w:tabs>
        <w:tab w:val="center" w:pos="4677"/>
        <w:tab w:val="right" w:pos="9355"/>
      </w:tabs>
      <w:spacing w:after="0" w:line="240" w:lineRule="auto"/>
    </w:pPr>
  </w:style>
  <w:style w:type="character" w:customStyle="1" w:styleId="16">
    <w:name w:val="Нижний колонтитул Знак1"/>
    <w:basedOn w:val="a0"/>
    <w:link w:val="a8"/>
    <w:uiPriority w:val="99"/>
    <w:semiHidden/>
    <w:rsid w:val="00DC33E9"/>
  </w:style>
  <w:style w:type="paragraph" w:styleId="aa">
    <w:name w:val="Balloon Text"/>
    <w:basedOn w:val="a"/>
    <w:link w:val="ab"/>
    <w:uiPriority w:val="99"/>
    <w:semiHidden/>
    <w:unhideWhenUsed/>
    <w:rsid w:val="00450D4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50D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3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C33E9"/>
  </w:style>
  <w:style w:type="table" w:customStyle="1" w:styleId="10">
    <w:name w:val="Сетка таблицы1"/>
    <w:basedOn w:val="a1"/>
    <w:next w:val="a3"/>
    <w:uiPriority w:val="39"/>
    <w:rsid w:val="00DC33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Без интервала1"/>
    <w:next w:val="a4"/>
    <w:uiPriority w:val="1"/>
    <w:qFormat/>
    <w:rsid w:val="00DC33E9"/>
    <w:pPr>
      <w:spacing w:after="0" w:line="240" w:lineRule="auto"/>
    </w:pPr>
  </w:style>
  <w:style w:type="paragraph" w:customStyle="1" w:styleId="12">
    <w:name w:val="Абзац списка1"/>
    <w:basedOn w:val="a"/>
    <w:next w:val="a5"/>
    <w:uiPriority w:val="34"/>
    <w:qFormat/>
    <w:rsid w:val="00DC33E9"/>
    <w:pPr>
      <w:spacing w:after="160" w:line="259" w:lineRule="auto"/>
      <w:ind w:left="720"/>
      <w:contextualSpacing/>
    </w:pPr>
  </w:style>
  <w:style w:type="paragraph" w:customStyle="1" w:styleId="13">
    <w:name w:val="Верхний колонтитул1"/>
    <w:basedOn w:val="a"/>
    <w:next w:val="a6"/>
    <w:link w:val="a7"/>
    <w:uiPriority w:val="99"/>
    <w:unhideWhenUsed/>
    <w:rsid w:val="00DC33E9"/>
    <w:pPr>
      <w:tabs>
        <w:tab w:val="center" w:pos="4677"/>
        <w:tab w:val="right" w:pos="9355"/>
      </w:tabs>
      <w:spacing w:after="0" w:line="240" w:lineRule="auto"/>
    </w:pPr>
  </w:style>
  <w:style w:type="character" w:customStyle="1" w:styleId="a7">
    <w:name w:val="Верхний колонтитул Знак"/>
    <w:basedOn w:val="a0"/>
    <w:link w:val="13"/>
    <w:uiPriority w:val="99"/>
    <w:rsid w:val="00DC33E9"/>
  </w:style>
  <w:style w:type="paragraph" w:customStyle="1" w:styleId="14">
    <w:name w:val="Нижний колонтитул1"/>
    <w:basedOn w:val="a"/>
    <w:next w:val="a8"/>
    <w:link w:val="a9"/>
    <w:uiPriority w:val="99"/>
    <w:unhideWhenUsed/>
    <w:rsid w:val="00DC33E9"/>
    <w:pPr>
      <w:tabs>
        <w:tab w:val="center" w:pos="4677"/>
        <w:tab w:val="right" w:pos="9355"/>
      </w:tabs>
      <w:spacing w:after="0" w:line="240" w:lineRule="auto"/>
    </w:pPr>
  </w:style>
  <w:style w:type="character" w:customStyle="1" w:styleId="a9">
    <w:name w:val="Нижний колонтитул Знак"/>
    <w:basedOn w:val="a0"/>
    <w:link w:val="14"/>
    <w:uiPriority w:val="99"/>
    <w:rsid w:val="00DC33E9"/>
  </w:style>
  <w:style w:type="paragraph" w:customStyle="1" w:styleId="s1">
    <w:name w:val="s_1"/>
    <w:basedOn w:val="a"/>
    <w:rsid w:val="00DC33E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DC33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DC33E9"/>
    <w:pPr>
      <w:spacing w:after="0" w:line="240" w:lineRule="auto"/>
    </w:pPr>
  </w:style>
  <w:style w:type="paragraph" w:styleId="a5">
    <w:name w:val="List Paragraph"/>
    <w:basedOn w:val="a"/>
    <w:uiPriority w:val="34"/>
    <w:qFormat/>
    <w:rsid w:val="00DC33E9"/>
    <w:pPr>
      <w:ind w:left="720"/>
      <w:contextualSpacing/>
    </w:pPr>
  </w:style>
  <w:style w:type="paragraph" w:styleId="a6">
    <w:name w:val="header"/>
    <w:basedOn w:val="a"/>
    <w:link w:val="15"/>
    <w:uiPriority w:val="99"/>
    <w:semiHidden/>
    <w:unhideWhenUsed/>
    <w:rsid w:val="00DC33E9"/>
    <w:pPr>
      <w:tabs>
        <w:tab w:val="center" w:pos="4677"/>
        <w:tab w:val="right" w:pos="9355"/>
      </w:tabs>
      <w:spacing w:after="0" w:line="240" w:lineRule="auto"/>
    </w:pPr>
  </w:style>
  <w:style w:type="character" w:customStyle="1" w:styleId="15">
    <w:name w:val="Верхний колонтитул Знак1"/>
    <w:basedOn w:val="a0"/>
    <w:link w:val="a6"/>
    <w:uiPriority w:val="99"/>
    <w:semiHidden/>
    <w:rsid w:val="00DC33E9"/>
  </w:style>
  <w:style w:type="paragraph" w:styleId="a8">
    <w:name w:val="footer"/>
    <w:basedOn w:val="a"/>
    <w:link w:val="16"/>
    <w:uiPriority w:val="99"/>
    <w:semiHidden/>
    <w:unhideWhenUsed/>
    <w:rsid w:val="00DC33E9"/>
    <w:pPr>
      <w:tabs>
        <w:tab w:val="center" w:pos="4677"/>
        <w:tab w:val="right" w:pos="9355"/>
      </w:tabs>
      <w:spacing w:after="0" w:line="240" w:lineRule="auto"/>
    </w:pPr>
  </w:style>
  <w:style w:type="character" w:customStyle="1" w:styleId="16">
    <w:name w:val="Нижний колонтитул Знак1"/>
    <w:basedOn w:val="a0"/>
    <w:link w:val="a8"/>
    <w:uiPriority w:val="99"/>
    <w:semiHidden/>
    <w:rsid w:val="00DC33E9"/>
  </w:style>
  <w:style w:type="paragraph" w:styleId="aa">
    <w:name w:val="Balloon Text"/>
    <w:basedOn w:val="a"/>
    <w:link w:val="ab"/>
    <w:uiPriority w:val="99"/>
    <w:semiHidden/>
    <w:unhideWhenUsed/>
    <w:rsid w:val="00450D4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50D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16</Pages>
  <Words>3932</Words>
  <Characters>22417</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Orion-Office</dc:creator>
  <cp:lastModifiedBy>Orion-Office</cp:lastModifiedBy>
  <cp:revision>7</cp:revision>
  <cp:lastPrinted>2024-12-04T09:08:00Z</cp:lastPrinted>
  <dcterms:created xsi:type="dcterms:W3CDTF">2024-12-04T09:08:00Z</dcterms:created>
  <dcterms:modified xsi:type="dcterms:W3CDTF">2026-02-02T05:56:00Z</dcterms:modified>
</cp:coreProperties>
</file>